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4B65" w14:textId="2D5107CF" w:rsidR="009444F5" w:rsidRPr="009444F5" w:rsidRDefault="00614F10" w:rsidP="009444F5">
      <w:pPr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CygamesPresents</w:t>
      </w:r>
      <w:proofErr w:type="spellEnd"/>
      <w:r>
        <w:rPr>
          <w:rFonts w:hint="eastAsia"/>
          <w:b/>
          <w:sz w:val="28"/>
          <w:szCs w:val="28"/>
        </w:rPr>
        <w:t>伊万里湾大花火</w:t>
      </w:r>
      <w:r w:rsidR="0094348C" w:rsidRPr="0094348C">
        <w:rPr>
          <w:rFonts w:ascii="游ゴシック Medium" w:eastAsia="游ゴシック Medium" w:hAnsi="游ゴシック Medium" w:hint="eastAsia"/>
          <w:b/>
          <w:sz w:val="28"/>
          <w:szCs w:val="28"/>
        </w:rPr>
        <w:t>2025</w:t>
      </w:r>
    </w:p>
    <w:p w14:paraId="0D944054" w14:textId="77777777" w:rsidR="009444F5" w:rsidRDefault="009444F5" w:rsidP="009444F5">
      <w:pPr>
        <w:jc w:val="center"/>
      </w:pPr>
      <w:r w:rsidRPr="009444F5">
        <w:rPr>
          <w:rFonts w:hint="eastAsia"/>
          <w:b/>
          <w:sz w:val="28"/>
          <w:szCs w:val="28"/>
        </w:rPr>
        <w:t>物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産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展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　</w:t>
      </w:r>
      <w:r w:rsidRPr="009444F5">
        <w:rPr>
          <w:rFonts w:hint="eastAsia"/>
          <w:b/>
          <w:sz w:val="28"/>
          <w:szCs w:val="28"/>
        </w:rPr>
        <w:t>店</w:t>
      </w:r>
      <w:r>
        <w:rPr>
          <w:rFonts w:hint="eastAsia"/>
          <w:b/>
          <w:sz w:val="28"/>
          <w:szCs w:val="28"/>
        </w:rPr>
        <w:t xml:space="preserve">　</w:t>
      </w:r>
      <w:r w:rsidR="002D33C1">
        <w:rPr>
          <w:rFonts w:hint="eastAsia"/>
          <w:b/>
          <w:sz w:val="28"/>
          <w:szCs w:val="28"/>
        </w:rPr>
        <w:t>誓　約　書</w:t>
      </w:r>
    </w:p>
    <w:p w14:paraId="0B7499CE" w14:textId="77777777" w:rsidR="009444F5" w:rsidRDefault="009444F5"/>
    <w:p w14:paraId="133D2BA9" w14:textId="77777777" w:rsidR="009444F5" w:rsidRDefault="009444F5"/>
    <w:p w14:paraId="2CC0B23C" w14:textId="5E0A0E61" w:rsidR="009444F5" w:rsidRPr="00AC6CE1" w:rsidRDefault="00492022">
      <w:pPr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 xml:space="preserve">　</w:t>
      </w:r>
      <w:proofErr w:type="spellStart"/>
      <w:r w:rsidR="00614F10" w:rsidRPr="00AC6CE1">
        <w:rPr>
          <w:rFonts w:ascii="游ゴシック Medium" w:eastAsia="游ゴシック Medium" w:hAnsi="游ゴシック Medium" w:hint="eastAsia"/>
        </w:rPr>
        <w:t>CygamesPresents</w:t>
      </w:r>
      <w:proofErr w:type="spellEnd"/>
      <w:r w:rsidR="00614F10" w:rsidRPr="00AC6CE1">
        <w:rPr>
          <w:rFonts w:ascii="游ゴシック Medium" w:eastAsia="游ゴシック Medium" w:hAnsi="游ゴシック Medium" w:hint="eastAsia"/>
        </w:rPr>
        <w:t>伊万里湾大花火２０</w:t>
      </w:r>
      <w:r w:rsidR="00432671" w:rsidRPr="00AC6CE1">
        <w:rPr>
          <w:rFonts w:ascii="游ゴシック Medium" w:eastAsia="游ゴシック Medium" w:hAnsi="游ゴシック Medium" w:hint="eastAsia"/>
        </w:rPr>
        <w:t>２</w:t>
      </w:r>
      <w:r w:rsidR="00AC6CE1">
        <w:rPr>
          <w:rFonts w:ascii="游ゴシック Medium" w:eastAsia="游ゴシック Medium" w:hAnsi="游ゴシック Medium" w:hint="eastAsia"/>
        </w:rPr>
        <w:t>５</w:t>
      </w:r>
      <w:r w:rsidR="009444F5" w:rsidRPr="00AC6CE1">
        <w:rPr>
          <w:rFonts w:ascii="游ゴシック Medium" w:eastAsia="游ゴシック Medium" w:hAnsi="游ゴシック Medium" w:hint="eastAsia"/>
        </w:rPr>
        <w:t>物産展の</w:t>
      </w:r>
      <w:r w:rsidR="002D33C1" w:rsidRPr="00AC6CE1">
        <w:rPr>
          <w:rFonts w:ascii="游ゴシック Medium" w:eastAsia="游ゴシック Medium" w:hAnsi="游ゴシック Medium" w:hint="eastAsia"/>
        </w:rPr>
        <w:t>出店に際しては、</w:t>
      </w:r>
      <w:r w:rsidR="00116A15" w:rsidRPr="00AC6CE1">
        <w:rPr>
          <w:rFonts w:ascii="游ゴシック Medium" w:eastAsia="游ゴシック Medium" w:hAnsi="游ゴシック Medium" w:hint="eastAsia"/>
        </w:rPr>
        <w:t>実行委員会の決定に従い、下記のとおり周辺の清掃等</w:t>
      </w:r>
      <w:r w:rsidR="002D33C1" w:rsidRPr="00AC6CE1">
        <w:rPr>
          <w:rFonts w:ascii="游ゴシック Medium" w:eastAsia="游ゴシック Medium" w:hAnsi="游ゴシック Medium" w:hint="eastAsia"/>
        </w:rPr>
        <w:t>にかかる取り決めの遵守を誓約いたします。</w:t>
      </w:r>
    </w:p>
    <w:p w14:paraId="77827857" w14:textId="77777777" w:rsidR="009444F5" w:rsidRPr="00AC6CE1" w:rsidRDefault="009444F5">
      <w:pPr>
        <w:rPr>
          <w:rFonts w:ascii="游ゴシック Medium" w:eastAsia="游ゴシック Medium" w:hAnsi="游ゴシック Medium"/>
        </w:rPr>
      </w:pPr>
    </w:p>
    <w:p w14:paraId="634FABEC" w14:textId="77777777" w:rsidR="009444F5" w:rsidRPr="00AC6CE1" w:rsidRDefault="009444F5">
      <w:pPr>
        <w:rPr>
          <w:rFonts w:ascii="游ゴシック Medium" w:eastAsia="游ゴシック Medium" w:hAnsi="游ゴシック Medium"/>
        </w:rPr>
      </w:pPr>
    </w:p>
    <w:p w14:paraId="02836291" w14:textId="5EFB205F" w:rsidR="009444F5" w:rsidRPr="00AC6CE1" w:rsidRDefault="00492022" w:rsidP="009444F5">
      <w:pPr>
        <w:jc w:val="right"/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 xml:space="preserve">　令和</w:t>
      </w:r>
      <w:r w:rsidR="00AC6CE1">
        <w:rPr>
          <w:rFonts w:ascii="游ゴシック Medium" w:eastAsia="游ゴシック Medium" w:hAnsi="游ゴシック Medium" w:hint="eastAsia"/>
        </w:rPr>
        <w:t>７</w:t>
      </w:r>
      <w:r w:rsidR="009444F5" w:rsidRPr="00AC6CE1">
        <w:rPr>
          <w:rFonts w:ascii="游ゴシック Medium" w:eastAsia="游ゴシック Medium" w:hAnsi="游ゴシック Medium" w:hint="eastAsia"/>
        </w:rPr>
        <w:t>年　　月　　日</w:t>
      </w:r>
    </w:p>
    <w:p w14:paraId="05690263" w14:textId="77777777" w:rsidR="009444F5" w:rsidRPr="00AC6CE1" w:rsidRDefault="009444F5">
      <w:pPr>
        <w:rPr>
          <w:rFonts w:ascii="游ゴシック Medium" w:eastAsia="游ゴシック Medium" w:hAnsi="游ゴシック Medium"/>
        </w:rPr>
      </w:pPr>
    </w:p>
    <w:p w14:paraId="288D3BCD" w14:textId="77777777" w:rsidR="009444F5" w:rsidRPr="00AC6CE1" w:rsidRDefault="009444F5">
      <w:pPr>
        <w:rPr>
          <w:rFonts w:ascii="游ゴシック Medium" w:eastAsia="游ゴシック Medium" w:hAnsi="游ゴシック Medium"/>
        </w:rPr>
      </w:pPr>
    </w:p>
    <w:p w14:paraId="4D3BFBE8" w14:textId="77777777" w:rsidR="009444F5" w:rsidRPr="00AC6CE1" w:rsidRDefault="00614F10">
      <w:pPr>
        <w:rPr>
          <w:rFonts w:ascii="游ゴシック Medium" w:eastAsia="游ゴシック Medium" w:hAnsi="游ゴシック Medium"/>
        </w:rPr>
      </w:pPr>
      <w:proofErr w:type="spellStart"/>
      <w:r w:rsidRPr="00AC6CE1">
        <w:rPr>
          <w:rFonts w:ascii="游ゴシック Medium" w:eastAsia="游ゴシック Medium" w:hAnsi="游ゴシック Medium" w:hint="eastAsia"/>
        </w:rPr>
        <w:t>CygamesPresents</w:t>
      </w:r>
      <w:proofErr w:type="spellEnd"/>
      <w:r w:rsidRPr="00AC6CE1">
        <w:rPr>
          <w:rFonts w:ascii="游ゴシック Medium" w:eastAsia="游ゴシック Medium" w:hAnsi="游ゴシック Medium" w:hint="eastAsia"/>
        </w:rPr>
        <w:t>伊万里湾大花火</w:t>
      </w:r>
      <w:r w:rsidR="009444F5" w:rsidRPr="00AC6CE1">
        <w:rPr>
          <w:rFonts w:ascii="游ゴシック Medium" w:eastAsia="游ゴシック Medium" w:hAnsi="游ゴシック Medium" w:hint="eastAsia"/>
        </w:rPr>
        <w:t>実行委員会</w:t>
      </w:r>
    </w:p>
    <w:p w14:paraId="113BD913" w14:textId="77777777" w:rsidR="009444F5" w:rsidRPr="00AC6CE1" w:rsidRDefault="009444F5" w:rsidP="00516490">
      <w:pPr>
        <w:ind w:firstLineChars="850" w:firstLine="1785"/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 xml:space="preserve">会　長　　</w:t>
      </w:r>
      <w:r w:rsidR="00614F10" w:rsidRPr="00AC6CE1">
        <w:rPr>
          <w:rFonts w:ascii="游ゴシック Medium" w:eastAsia="游ゴシック Medium" w:hAnsi="游ゴシック Medium" w:hint="eastAsia"/>
        </w:rPr>
        <w:t>深浦　弘信</w:t>
      </w:r>
      <w:r w:rsidR="00B80CE1" w:rsidRPr="00AC6CE1">
        <w:rPr>
          <w:rFonts w:ascii="游ゴシック Medium" w:eastAsia="游ゴシック Medium" w:hAnsi="游ゴシック Medium" w:hint="eastAsia"/>
        </w:rPr>
        <w:t xml:space="preserve">　</w:t>
      </w:r>
      <w:r w:rsidRPr="00AC6CE1">
        <w:rPr>
          <w:rFonts w:ascii="游ゴシック Medium" w:eastAsia="游ゴシック Medium" w:hAnsi="游ゴシック Medium" w:hint="eastAsia"/>
        </w:rPr>
        <w:t>様</w:t>
      </w:r>
    </w:p>
    <w:p w14:paraId="40036B58" w14:textId="77777777" w:rsidR="009444F5" w:rsidRPr="00AC6CE1" w:rsidRDefault="005F4508">
      <w:pPr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 xml:space="preserve">　</w:t>
      </w:r>
    </w:p>
    <w:p w14:paraId="5E39E6B5" w14:textId="640D3D7D" w:rsidR="009444F5" w:rsidRPr="00AC6CE1" w:rsidRDefault="005766FC" w:rsidP="005766FC">
      <w:pPr>
        <w:ind w:firstLineChars="1900" w:firstLine="3990"/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 xml:space="preserve">団体名　　</w:t>
      </w:r>
      <w:r w:rsidR="00BF6FE6">
        <w:rPr>
          <w:rFonts w:ascii="游ゴシック Medium" w:eastAsia="游ゴシック Medium" w:hAnsi="游ゴシック Medium" w:hint="eastAsia"/>
        </w:rPr>
        <w:t xml:space="preserve">　</w:t>
      </w:r>
      <w:r w:rsidRPr="00AC6CE1">
        <w:rPr>
          <w:rFonts w:ascii="游ゴシック Medium" w:eastAsia="游ゴシック Medium" w:hAnsi="游ゴシック Medium" w:hint="eastAsia"/>
        </w:rPr>
        <w:t xml:space="preserve">　　</w:t>
      </w:r>
      <w:r w:rsidRPr="00AC6CE1">
        <w:rPr>
          <w:rFonts w:ascii="游ゴシック Medium" w:eastAsia="游ゴシック Medium" w:hAnsi="游ゴシック Medium" w:hint="eastAsia"/>
          <w:u w:val="dotted"/>
        </w:rPr>
        <w:t xml:space="preserve">　　　　　　　　</w:t>
      </w:r>
      <w:r w:rsidR="009444F5" w:rsidRPr="00AC6CE1">
        <w:rPr>
          <w:rFonts w:ascii="游ゴシック Medium" w:eastAsia="游ゴシック Medium" w:hAnsi="游ゴシック Medium" w:hint="eastAsia"/>
          <w:u w:val="dotted"/>
        </w:rPr>
        <w:t xml:space="preserve">　　　　　　　</w:t>
      </w:r>
      <w:r w:rsidR="009444F5" w:rsidRPr="00AC6CE1">
        <w:rPr>
          <w:rFonts w:ascii="游ゴシック Medium" w:eastAsia="游ゴシック Medium" w:hAnsi="游ゴシック Medium" w:hint="eastAsia"/>
          <w:sz w:val="18"/>
          <w:szCs w:val="18"/>
          <w:u w:val="dotted"/>
        </w:rPr>
        <w:t>印</w:t>
      </w:r>
    </w:p>
    <w:p w14:paraId="6E54A27D" w14:textId="7F3AB67A" w:rsidR="009444F5" w:rsidRPr="00AC6CE1" w:rsidRDefault="005766FC" w:rsidP="005766FC">
      <w:pPr>
        <w:ind w:firstLineChars="1900" w:firstLine="3990"/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 xml:space="preserve">代表者住所　</w:t>
      </w:r>
      <w:r w:rsidR="00BF6FE6">
        <w:rPr>
          <w:rFonts w:ascii="游ゴシック Medium" w:eastAsia="游ゴシック Medium" w:hAnsi="游ゴシック Medium" w:hint="eastAsia"/>
        </w:rPr>
        <w:t xml:space="preserve">　</w:t>
      </w:r>
      <w:r w:rsidRPr="00AC6CE1">
        <w:rPr>
          <w:rFonts w:ascii="游ゴシック Medium" w:eastAsia="游ゴシック Medium" w:hAnsi="游ゴシック Medium" w:hint="eastAsia"/>
        </w:rPr>
        <w:t xml:space="preserve">　</w:t>
      </w:r>
      <w:r w:rsidR="009444F5" w:rsidRPr="00AC6CE1">
        <w:rPr>
          <w:rFonts w:ascii="游ゴシック Medium" w:eastAsia="游ゴシック Medium" w:hAnsi="游ゴシック Medium" w:hint="eastAsia"/>
          <w:u w:val="dotted"/>
        </w:rPr>
        <w:t xml:space="preserve">　　　　　　　</w:t>
      </w:r>
      <w:r w:rsidRPr="00AC6CE1">
        <w:rPr>
          <w:rFonts w:ascii="游ゴシック Medium" w:eastAsia="游ゴシック Medium" w:hAnsi="游ゴシック Medium" w:hint="eastAsia"/>
          <w:u w:val="dotted"/>
        </w:rPr>
        <w:t xml:space="preserve">　　　　　　　</w:t>
      </w:r>
      <w:r w:rsidR="009444F5" w:rsidRPr="00AC6CE1">
        <w:rPr>
          <w:rFonts w:ascii="游ゴシック Medium" w:eastAsia="游ゴシック Medium" w:hAnsi="游ゴシック Medium" w:hint="eastAsia"/>
          <w:u w:val="dotted"/>
        </w:rPr>
        <w:t xml:space="preserve">　　</w:t>
      </w:r>
    </w:p>
    <w:p w14:paraId="3FEA9577" w14:textId="1FD9091F" w:rsidR="009444F5" w:rsidRPr="00AC6CE1" w:rsidRDefault="005766FC" w:rsidP="005766FC">
      <w:pPr>
        <w:ind w:firstLineChars="1900" w:firstLine="3990"/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 xml:space="preserve">代表者氏名　　</w:t>
      </w:r>
      <w:r w:rsidR="00BF6FE6">
        <w:rPr>
          <w:rFonts w:ascii="游ゴシック Medium" w:eastAsia="游ゴシック Medium" w:hAnsi="游ゴシック Medium" w:hint="eastAsia"/>
        </w:rPr>
        <w:t xml:space="preserve">　</w:t>
      </w:r>
      <w:r w:rsidR="009444F5" w:rsidRPr="00AC6CE1">
        <w:rPr>
          <w:rFonts w:ascii="游ゴシック Medium" w:eastAsia="游ゴシック Medium" w:hAnsi="游ゴシック Medium" w:hint="eastAsia"/>
          <w:u w:val="dotted"/>
        </w:rPr>
        <w:t xml:space="preserve">　</w:t>
      </w:r>
      <w:r w:rsidRPr="00AC6CE1">
        <w:rPr>
          <w:rFonts w:ascii="游ゴシック Medium" w:eastAsia="游ゴシック Medium" w:hAnsi="游ゴシック Medium" w:hint="eastAsia"/>
          <w:u w:val="dotted"/>
        </w:rPr>
        <w:t xml:space="preserve">　　　　　　</w:t>
      </w:r>
      <w:r w:rsidR="009444F5" w:rsidRPr="00AC6CE1">
        <w:rPr>
          <w:rFonts w:ascii="游ゴシック Medium" w:eastAsia="游ゴシック Medium" w:hAnsi="游ゴシック Medium" w:hint="eastAsia"/>
          <w:u w:val="dotted"/>
        </w:rPr>
        <w:t xml:space="preserve">　　　　　　　　</w:t>
      </w:r>
      <w:r w:rsidR="009444F5" w:rsidRPr="00AC6CE1">
        <w:rPr>
          <w:rFonts w:ascii="游ゴシック Medium" w:eastAsia="游ゴシック Medium" w:hAnsi="游ゴシック Medium" w:hint="eastAsia"/>
          <w:sz w:val="18"/>
          <w:szCs w:val="18"/>
          <w:u w:val="dotted"/>
        </w:rPr>
        <w:t>印</w:t>
      </w:r>
    </w:p>
    <w:p w14:paraId="2574BA0B" w14:textId="6ADF0529" w:rsidR="009444F5" w:rsidRPr="00AC6CE1" w:rsidRDefault="00116A15" w:rsidP="005766FC">
      <w:pPr>
        <w:ind w:firstLineChars="1900" w:firstLine="3990"/>
        <w:rPr>
          <w:rFonts w:ascii="游ゴシック Medium" w:eastAsia="游ゴシック Medium" w:hAnsi="游ゴシック Medium"/>
          <w:lang w:eastAsia="zh-CN"/>
        </w:rPr>
      </w:pPr>
      <w:r w:rsidRPr="00AC6CE1">
        <w:rPr>
          <w:rFonts w:ascii="游ゴシック Medium" w:eastAsia="游ゴシック Medium" w:hAnsi="游ゴシック Medium" w:hint="eastAsia"/>
          <w:lang w:eastAsia="zh-CN"/>
        </w:rPr>
        <w:t>電話番号</w:t>
      </w:r>
      <w:r w:rsidR="00BF6FE6">
        <w:rPr>
          <w:rFonts w:ascii="游ゴシック Medium" w:eastAsia="游ゴシック Medium" w:hAnsi="游ゴシック Medium" w:hint="eastAsia"/>
          <w:lang w:eastAsia="zh-CN"/>
        </w:rPr>
        <w:t>（携帯）</w:t>
      </w:r>
      <w:r w:rsidR="009444F5" w:rsidRPr="00AC6CE1">
        <w:rPr>
          <w:rFonts w:ascii="游ゴシック Medium" w:eastAsia="游ゴシック Medium" w:hAnsi="游ゴシック Medium" w:hint="eastAsia"/>
          <w:u w:val="dotted"/>
          <w:lang w:eastAsia="zh-CN"/>
        </w:rPr>
        <w:t xml:space="preserve">　　　　　　　</w:t>
      </w:r>
      <w:r w:rsidR="005766FC" w:rsidRPr="00AC6CE1">
        <w:rPr>
          <w:rFonts w:ascii="游ゴシック Medium" w:eastAsia="游ゴシック Medium" w:hAnsi="游ゴシック Medium" w:hint="eastAsia"/>
          <w:u w:val="dotted"/>
          <w:lang w:eastAsia="zh-CN"/>
        </w:rPr>
        <w:t xml:space="preserve">　　　　　　　</w:t>
      </w:r>
      <w:r w:rsidR="009444F5" w:rsidRPr="00AC6CE1">
        <w:rPr>
          <w:rFonts w:ascii="游ゴシック Medium" w:eastAsia="游ゴシック Medium" w:hAnsi="游ゴシック Medium" w:hint="eastAsia"/>
          <w:u w:val="dotted"/>
          <w:lang w:eastAsia="zh-CN"/>
        </w:rPr>
        <w:t xml:space="preserve">　　</w:t>
      </w:r>
    </w:p>
    <w:p w14:paraId="0A11FA3C" w14:textId="77777777" w:rsidR="009444F5" w:rsidRPr="00AC6CE1" w:rsidRDefault="009444F5">
      <w:pPr>
        <w:rPr>
          <w:rFonts w:ascii="游ゴシック Medium" w:eastAsia="游ゴシック Medium" w:hAnsi="游ゴシック Medium"/>
          <w:lang w:eastAsia="zh-CN"/>
        </w:rPr>
      </w:pPr>
    </w:p>
    <w:p w14:paraId="6EB99926" w14:textId="77777777" w:rsidR="00F037AC" w:rsidRPr="00AC6CE1" w:rsidRDefault="00F037AC">
      <w:pPr>
        <w:rPr>
          <w:rFonts w:ascii="游ゴシック Medium" w:eastAsia="游ゴシック Medium" w:hAnsi="游ゴシック Medium"/>
          <w:lang w:eastAsia="zh-CN"/>
        </w:rPr>
      </w:pPr>
    </w:p>
    <w:p w14:paraId="61354056" w14:textId="77777777" w:rsidR="00624010" w:rsidRPr="00AC6CE1" w:rsidRDefault="009444F5" w:rsidP="0043555C">
      <w:pPr>
        <w:pStyle w:val="a3"/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>記</w:t>
      </w:r>
    </w:p>
    <w:p w14:paraId="52F2150F" w14:textId="77777777" w:rsidR="003E064C" w:rsidRPr="00AC6CE1" w:rsidRDefault="003E064C" w:rsidP="003E064C">
      <w:pPr>
        <w:rPr>
          <w:rFonts w:ascii="游ゴシック Medium" w:eastAsia="游ゴシック Medium" w:hAnsi="游ゴシック Medium"/>
        </w:rPr>
      </w:pPr>
    </w:p>
    <w:p w14:paraId="2C1EB6EB" w14:textId="77777777" w:rsidR="00624010" w:rsidRPr="00AC6CE1" w:rsidRDefault="00624010" w:rsidP="00624010">
      <w:pPr>
        <w:numPr>
          <w:ilvl w:val="0"/>
          <w:numId w:val="1"/>
        </w:numPr>
        <w:rPr>
          <w:rFonts w:ascii="游ゴシック Medium" w:eastAsia="游ゴシック Medium" w:hAnsi="游ゴシック Medium"/>
        </w:rPr>
      </w:pPr>
      <w:r w:rsidRPr="00AC6CE1">
        <w:rPr>
          <w:rFonts w:ascii="游ゴシック Medium" w:eastAsia="游ゴシック Medium" w:hAnsi="游ゴシック Medium" w:hint="eastAsia"/>
        </w:rPr>
        <w:t>物産展への出店に際しては、実行委員会の決定</w:t>
      </w:r>
      <w:r w:rsidR="00614F10" w:rsidRPr="00AC6CE1">
        <w:rPr>
          <w:rFonts w:ascii="游ゴシック Medium" w:eastAsia="游ゴシック Medium" w:hAnsi="游ゴシック Medium" w:hint="eastAsia"/>
        </w:rPr>
        <w:t>、出</w:t>
      </w:r>
      <w:r w:rsidR="0074309D" w:rsidRPr="00AC6CE1">
        <w:rPr>
          <w:rFonts w:ascii="游ゴシック Medium" w:eastAsia="游ゴシック Medium" w:hAnsi="游ゴシック Medium" w:hint="eastAsia"/>
        </w:rPr>
        <w:t>店</w:t>
      </w:r>
      <w:r w:rsidR="00614F10" w:rsidRPr="00AC6CE1">
        <w:rPr>
          <w:rFonts w:ascii="游ゴシック Medium" w:eastAsia="游ゴシック Medium" w:hAnsi="游ゴシック Medium" w:hint="eastAsia"/>
        </w:rPr>
        <w:t>要領</w:t>
      </w:r>
      <w:r w:rsidRPr="00AC6CE1">
        <w:rPr>
          <w:rFonts w:ascii="游ゴシック Medium" w:eastAsia="游ゴシック Medium" w:hAnsi="游ゴシック Medium" w:hint="eastAsia"/>
        </w:rPr>
        <w:t>に従います。</w:t>
      </w:r>
    </w:p>
    <w:p w14:paraId="315C2060" w14:textId="77777777" w:rsidR="00624010" w:rsidRPr="00AC6CE1" w:rsidRDefault="00624010" w:rsidP="00624010">
      <w:pPr>
        <w:rPr>
          <w:rFonts w:ascii="游ゴシック Medium" w:eastAsia="游ゴシック Medium" w:hAnsi="游ゴシック Medium"/>
        </w:rPr>
      </w:pPr>
    </w:p>
    <w:p w14:paraId="3652D5E5" w14:textId="6A4A86B4" w:rsidR="00624010" w:rsidRPr="00AC6CE1" w:rsidRDefault="00516490" w:rsidP="00116A15">
      <w:pPr>
        <w:numPr>
          <w:ilvl w:val="0"/>
          <w:numId w:val="1"/>
        </w:num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出店に際して発生したごみはすべて適切に処理したうえで、収集・撤去</w:t>
      </w:r>
      <w:r w:rsidR="00624010" w:rsidRPr="00AC6CE1">
        <w:rPr>
          <w:rFonts w:ascii="游ゴシック Medium" w:eastAsia="游ゴシック Medium" w:hAnsi="游ゴシック Medium" w:hint="eastAsia"/>
        </w:rPr>
        <w:t>を当方の責任において</w:t>
      </w:r>
      <w:r>
        <w:rPr>
          <w:rFonts w:ascii="游ゴシック Medium" w:eastAsia="游ゴシック Medium" w:hAnsi="游ゴシック Medium" w:hint="eastAsia"/>
        </w:rPr>
        <w:t>行います</w:t>
      </w:r>
      <w:r w:rsidR="00624010" w:rsidRPr="00AC6CE1">
        <w:rPr>
          <w:rFonts w:ascii="游ゴシック Medium" w:eastAsia="游ゴシック Medium" w:hAnsi="游ゴシック Medium" w:hint="eastAsia"/>
        </w:rPr>
        <w:t>。</w:t>
      </w:r>
    </w:p>
    <w:p w14:paraId="22E495EC" w14:textId="77777777" w:rsidR="00624010" w:rsidRPr="00516490" w:rsidRDefault="00624010" w:rsidP="00624010">
      <w:pPr>
        <w:rPr>
          <w:rFonts w:ascii="游ゴシック Medium" w:eastAsia="游ゴシック Medium" w:hAnsi="游ゴシック Medium"/>
        </w:rPr>
      </w:pPr>
    </w:p>
    <w:p w14:paraId="36584F82" w14:textId="7E29742D" w:rsidR="00A9790D" w:rsidRPr="00AC6CE1" w:rsidRDefault="00516490" w:rsidP="00624010">
      <w:pPr>
        <w:numPr>
          <w:ilvl w:val="0"/>
          <w:numId w:val="1"/>
        </w:num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アルコール類の</w:t>
      </w:r>
      <w:r w:rsidR="00624010" w:rsidRPr="00AC6CE1">
        <w:rPr>
          <w:rFonts w:ascii="游ゴシック Medium" w:eastAsia="游ゴシック Medium" w:hAnsi="游ゴシック Medium" w:hint="eastAsia"/>
        </w:rPr>
        <w:t>販売</w:t>
      </w:r>
      <w:r>
        <w:rPr>
          <w:rFonts w:ascii="游ゴシック Medium" w:eastAsia="游ゴシック Medium" w:hAnsi="游ゴシック Medium" w:hint="eastAsia"/>
        </w:rPr>
        <w:t>について</w:t>
      </w:r>
      <w:r w:rsidR="00624010" w:rsidRPr="00AC6CE1">
        <w:rPr>
          <w:rFonts w:ascii="游ゴシック Medium" w:eastAsia="游ゴシック Medium" w:hAnsi="游ゴシック Medium" w:hint="eastAsia"/>
        </w:rPr>
        <w:t>は、</w:t>
      </w:r>
      <w:r>
        <w:rPr>
          <w:rFonts w:ascii="游ゴシック Medium" w:eastAsia="游ゴシック Medium" w:hAnsi="游ゴシック Medium" w:hint="eastAsia"/>
        </w:rPr>
        <w:t>未開封（未開栓）での販売は原則禁止とし、</w:t>
      </w:r>
      <w:r w:rsidRPr="00516490">
        <w:rPr>
          <w:rFonts w:ascii="游ゴシック Medium" w:eastAsia="游ゴシック Medium" w:hAnsi="游ゴシック Medium" w:hint="eastAsia"/>
        </w:rPr>
        <w:t>容器が必要な場合は、紙コップなどの可燃性容器を使用します。</w:t>
      </w:r>
    </w:p>
    <w:p w14:paraId="0FFB9286" w14:textId="77777777" w:rsidR="00624010" w:rsidRPr="00AC6CE1" w:rsidRDefault="00624010" w:rsidP="00624010">
      <w:pPr>
        <w:rPr>
          <w:rFonts w:ascii="游ゴシック Medium" w:eastAsia="游ゴシック Medium" w:hAnsi="游ゴシック Medium"/>
        </w:rPr>
      </w:pPr>
    </w:p>
    <w:p w14:paraId="4130E5F0" w14:textId="77777777" w:rsidR="00624010" w:rsidRPr="0094348C" w:rsidRDefault="00624010" w:rsidP="00624010">
      <w:pPr>
        <w:numPr>
          <w:ilvl w:val="0"/>
          <w:numId w:val="1"/>
        </w:numPr>
        <w:rPr>
          <w:rFonts w:ascii="游ゴシック Medium" w:eastAsia="游ゴシック Medium" w:hAnsi="游ゴシック Medium"/>
        </w:rPr>
      </w:pPr>
      <w:r w:rsidRPr="0094348C">
        <w:rPr>
          <w:rFonts w:ascii="游ゴシック Medium" w:eastAsia="游ゴシック Medium" w:hAnsi="游ゴシック Medium" w:hint="eastAsia"/>
        </w:rPr>
        <w:t>物産展の開催中及び終了後において、出店</w:t>
      </w:r>
      <w:r w:rsidR="00FB4EB6" w:rsidRPr="0094348C">
        <w:rPr>
          <w:rFonts w:ascii="游ゴシック Medium" w:eastAsia="游ゴシック Medium" w:hAnsi="游ゴシック Medium" w:hint="eastAsia"/>
        </w:rPr>
        <w:t>箇所</w:t>
      </w:r>
      <w:r w:rsidRPr="0094348C">
        <w:rPr>
          <w:rFonts w:ascii="游ゴシック Medium" w:eastAsia="游ゴシック Medium" w:hAnsi="游ゴシック Medium" w:hint="eastAsia"/>
        </w:rPr>
        <w:t>とその周辺の清掃を随時実施</w:t>
      </w:r>
      <w:r w:rsidR="00FB4EB6" w:rsidRPr="0094348C">
        <w:rPr>
          <w:rFonts w:ascii="游ゴシック Medium" w:eastAsia="游ゴシック Medium" w:hAnsi="游ゴシック Medium" w:hint="eastAsia"/>
        </w:rPr>
        <w:t>し</w:t>
      </w:r>
      <w:r w:rsidR="003E064C" w:rsidRPr="0094348C">
        <w:rPr>
          <w:rFonts w:ascii="游ゴシック Medium" w:eastAsia="游ゴシック Medium" w:hAnsi="游ゴシック Medium" w:hint="eastAsia"/>
        </w:rPr>
        <w:t>ます</w:t>
      </w:r>
      <w:r w:rsidRPr="0094348C">
        <w:rPr>
          <w:rFonts w:ascii="游ゴシック Medium" w:eastAsia="游ゴシック Medium" w:hAnsi="游ゴシック Medium" w:hint="eastAsia"/>
        </w:rPr>
        <w:t>。</w:t>
      </w:r>
    </w:p>
    <w:p w14:paraId="0BF1F811" w14:textId="77777777" w:rsidR="003E064C" w:rsidRPr="0094348C" w:rsidRDefault="003E064C" w:rsidP="003E064C">
      <w:pPr>
        <w:rPr>
          <w:rFonts w:ascii="游ゴシック Medium" w:eastAsia="游ゴシック Medium" w:hAnsi="游ゴシック Medium"/>
        </w:rPr>
      </w:pPr>
    </w:p>
    <w:p w14:paraId="5CC6496A" w14:textId="77777777" w:rsidR="003E064C" w:rsidRPr="0094348C" w:rsidRDefault="003E064C" w:rsidP="00624010">
      <w:pPr>
        <w:numPr>
          <w:ilvl w:val="0"/>
          <w:numId w:val="1"/>
        </w:numPr>
        <w:rPr>
          <w:rFonts w:ascii="游ゴシック Medium" w:eastAsia="游ゴシック Medium" w:hAnsi="游ゴシック Medium"/>
        </w:rPr>
      </w:pPr>
      <w:r w:rsidRPr="0094348C">
        <w:rPr>
          <w:rFonts w:ascii="游ゴシック Medium" w:eastAsia="游ゴシック Medium" w:hAnsi="游ゴシック Medium" w:hint="eastAsia"/>
        </w:rPr>
        <w:t>テント・椅子・机</w:t>
      </w:r>
      <w:r w:rsidR="00614F10" w:rsidRPr="0094348C">
        <w:rPr>
          <w:rFonts w:ascii="游ゴシック Medium" w:eastAsia="游ゴシック Medium" w:hAnsi="游ゴシック Medium" w:hint="eastAsia"/>
        </w:rPr>
        <w:t>・発電機等</w:t>
      </w:r>
      <w:r w:rsidRPr="0094348C">
        <w:rPr>
          <w:rFonts w:ascii="游ゴシック Medium" w:eastAsia="游ゴシック Medium" w:hAnsi="游ゴシック Medium" w:hint="eastAsia"/>
        </w:rPr>
        <w:t>は各団体において準備し、撤去は決められた時間内に行います。</w:t>
      </w:r>
    </w:p>
    <w:sectPr w:rsidR="003E064C" w:rsidRPr="0094348C" w:rsidSect="009444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D621" w14:textId="77777777" w:rsidR="00FF1178" w:rsidRDefault="00FF1178" w:rsidP="00B80CE1">
      <w:r>
        <w:separator/>
      </w:r>
    </w:p>
  </w:endnote>
  <w:endnote w:type="continuationSeparator" w:id="0">
    <w:p w14:paraId="0EB83020" w14:textId="77777777" w:rsidR="00FF1178" w:rsidRDefault="00FF1178" w:rsidP="00B8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4BEA" w14:textId="77777777" w:rsidR="00FF1178" w:rsidRDefault="00FF1178" w:rsidP="00B80CE1">
      <w:r>
        <w:separator/>
      </w:r>
    </w:p>
  </w:footnote>
  <w:footnote w:type="continuationSeparator" w:id="0">
    <w:p w14:paraId="3A88E356" w14:textId="77777777" w:rsidR="00FF1178" w:rsidRDefault="00FF1178" w:rsidP="00B8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558"/>
    <w:multiLevelType w:val="hybridMultilevel"/>
    <w:tmpl w:val="A1A24CAC"/>
    <w:lvl w:ilvl="0" w:tplc="7EB2E0B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507277"/>
    <w:multiLevelType w:val="multilevel"/>
    <w:tmpl w:val="2640F1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51C3C"/>
    <w:multiLevelType w:val="hybridMultilevel"/>
    <w:tmpl w:val="A03209AE"/>
    <w:lvl w:ilvl="0" w:tplc="92706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F5"/>
    <w:rsid w:val="00116A15"/>
    <w:rsid w:val="002D33C1"/>
    <w:rsid w:val="002F1371"/>
    <w:rsid w:val="003E064C"/>
    <w:rsid w:val="00432671"/>
    <w:rsid w:val="0043555C"/>
    <w:rsid w:val="00446046"/>
    <w:rsid w:val="00492022"/>
    <w:rsid w:val="004A14F6"/>
    <w:rsid w:val="004E2287"/>
    <w:rsid w:val="004E2DC8"/>
    <w:rsid w:val="00516490"/>
    <w:rsid w:val="005766FC"/>
    <w:rsid w:val="005C5F33"/>
    <w:rsid w:val="005F4508"/>
    <w:rsid w:val="00614F10"/>
    <w:rsid w:val="00624010"/>
    <w:rsid w:val="006704F6"/>
    <w:rsid w:val="0074309D"/>
    <w:rsid w:val="0094348C"/>
    <w:rsid w:val="009444F5"/>
    <w:rsid w:val="00A7138F"/>
    <w:rsid w:val="00A9790D"/>
    <w:rsid w:val="00AC6CE1"/>
    <w:rsid w:val="00B80CE1"/>
    <w:rsid w:val="00BF6FE6"/>
    <w:rsid w:val="00C127E4"/>
    <w:rsid w:val="00CF4F0C"/>
    <w:rsid w:val="00D17A0A"/>
    <w:rsid w:val="00D32EAD"/>
    <w:rsid w:val="00E05152"/>
    <w:rsid w:val="00E86474"/>
    <w:rsid w:val="00F037AC"/>
    <w:rsid w:val="00FA2268"/>
    <w:rsid w:val="00FB4EB6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68EF7D"/>
  <w15:docId w15:val="{10C5D1A5-CB5A-45CD-B8B1-760C2CA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44F5"/>
    <w:pPr>
      <w:jc w:val="center"/>
    </w:pPr>
  </w:style>
  <w:style w:type="paragraph" w:styleId="a4">
    <w:name w:val="Closing"/>
    <w:basedOn w:val="a"/>
    <w:rsid w:val="009444F5"/>
    <w:pPr>
      <w:jc w:val="right"/>
    </w:pPr>
  </w:style>
  <w:style w:type="paragraph" w:styleId="a5">
    <w:name w:val="Balloon Text"/>
    <w:basedOn w:val="a"/>
    <w:semiHidden/>
    <w:rsid w:val="002D33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0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0CE1"/>
    <w:rPr>
      <w:kern w:val="2"/>
      <w:sz w:val="21"/>
      <w:szCs w:val="24"/>
    </w:rPr>
  </w:style>
  <w:style w:type="paragraph" w:styleId="a8">
    <w:name w:val="footer"/>
    <w:basedOn w:val="a"/>
    <w:link w:val="a9"/>
    <w:rsid w:val="00B80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0C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979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伊万里の夏・どっちゃん祭り</vt:lpstr>
      <vt:lpstr>伊万里の夏・どっちゃん祭り</vt:lpstr>
    </vt:vector>
  </TitlesOfParts>
  <Company>伊万里市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Cygames presents 伊万里湾大花</dc:title>
  <dc:subject/>
  <dc:creator>樋口　大真</dc:creator>
  <cp:keywords/>
  <dc:description/>
  <cp:lastModifiedBy>樋口　大真</cp:lastModifiedBy>
  <cp:revision>19</cp:revision>
  <cp:lastPrinted>2024-08-30T12:10:00Z</cp:lastPrinted>
  <dcterms:created xsi:type="dcterms:W3CDTF">2011-06-21T04:06:00Z</dcterms:created>
  <dcterms:modified xsi:type="dcterms:W3CDTF">2025-09-04T11:11:00Z</dcterms:modified>
</cp:coreProperties>
</file>