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180F" w14:textId="43424CC8" w:rsidR="002750D7" w:rsidRPr="00046C14" w:rsidRDefault="00B0054B" w:rsidP="002750D7">
      <w:pPr>
        <w:jc w:val="center"/>
        <w:rPr>
          <w:sz w:val="28"/>
          <w:szCs w:val="32"/>
        </w:rPr>
      </w:pPr>
      <w:r w:rsidRPr="00046C14">
        <w:rPr>
          <w:rFonts w:hint="eastAsia"/>
          <w:sz w:val="28"/>
          <w:szCs w:val="32"/>
        </w:rPr>
        <w:t>伊万里市</w:t>
      </w:r>
      <w:r w:rsidR="00F1164A">
        <w:rPr>
          <w:rFonts w:hint="eastAsia"/>
          <w:sz w:val="28"/>
          <w:szCs w:val="32"/>
        </w:rPr>
        <w:t>内水</w:t>
      </w:r>
      <w:r w:rsidR="002750D7" w:rsidRPr="00046C14">
        <w:rPr>
          <w:rFonts w:hint="eastAsia"/>
          <w:sz w:val="28"/>
          <w:szCs w:val="32"/>
        </w:rPr>
        <w:t>ハザードマップ作成業務委託仕様書</w:t>
      </w:r>
    </w:p>
    <w:p w14:paraId="12ECF0F8" w14:textId="77777777" w:rsidR="00787928" w:rsidRPr="003C77F2" w:rsidRDefault="00787928" w:rsidP="002750D7">
      <w:pPr>
        <w:jc w:val="center"/>
        <w:rPr>
          <w:sz w:val="28"/>
          <w:szCs w:val="32"/>
        </w:rPr>
      </w:pPr>
    </w:p>
    <w:p w14:paraId="6993B1A1" w14:textId="7CB0ACFB" w:rsidR="00231404" w:rsidRPr="00046C14" w:rsidRDefault="00231404" w:rsidP="002750D7">
      <w:r w:rsidRPr="00046C14">
        <w:rPr>
          <w:rFonts w:hint="eastAsia"/>
        </w:rPr>
        <w:t>１</w:t>
      </w:r>
      <w:r w:rsidRPr="00046C14">
        <w:t>適用範囲</w:t>
      </w:r>
    </w:p>
    <w:p w14:paraId="22FC9F50" w14:textId="2C6B81E4" w:rsidR="002750D7" w:rsidRPr="00046C14" w:rsidRDefault="00CB426D" w:rsidP="00CF427F">
      <w:pPr>
        <w:ind w:firstLineChars="100" w:firstLine="210"/>
      </w:pPr>
      <w:r w:rsidRPr="00046C14">
        <w:t>本仕様書は</w:t>
      </w:r>
      <w:r w:rsidR="00CF427F">
        <w:rPr>
          <w:rFonts w:hint="eastAsia"/>
        </w:rPr>
        <w:t>、</w:t>
      </w:r>
      <w:r w:rsidR="00B0054B" w:rsidRPr="00046C14">
        <w:rPr>
          <w:rFonts w:hint="eastAsia"/>
        </w:rPr>
        <w:t>伊万里市</w:t>
      </w:r>
      <w:r w:rsidRPr="00046C14">
        <w:t>（以下「発注者」という）発注の「</w:t>
      </w:r>
      <w:r w:rsidR="00B0054B" w:rsidRPr="00046C14">
        <w:t>伊万里市</w:t>
      </w:r>
      <w:r w:rsidRPr="00046C14">
        <w:t>内水ハザードマップ作成業務委託」 に適用し</w:t>
      </w:r>
      <w:r w:rsidR="00CF427F">
        <w:rPr>
          <w:rFonts w:hint="eastAsia"/>
        </w:rPr>
        <w:t>、</w:t>
      </w:r>
      <w:r w:rsidRPr="00046C14">
        <w:t>履行者（以下「受注者」という）は，本業務の遂行にあたっては</w:t>
      </w:r>
      <w:r w:rsidR="00CF427F">
        <w:rPr>
          <w:rFonts w:hint="eastAsia"/>
        </w:rPr>
        <w:t>、</w:t>
      </w:r>
      <w:r w:rsidRPr="00046C14">
        <w:t>関係法令を遵守することは勿論であるが</w:t>
      </w:r>
      <w:r w:rsidR="00CF427F">
        <w:rPr>
          <w:rFonts w:hint="eastAsia"/>
        </w:rPr>
        <w:t>、</w:t>
      </w:r>
      <w:r w:rsidRPr="00046C14">
        <w:t>業務委託契約書及び本仕様書のほか次の基準により履行するものとする。 「水害ハザードマップ作成の手引き 平成28年４月」 国土交通省</w:t>
      </w:r>
    </w:p>
    <w:p w14:paraId="2530550E" w14:textId="77777777" w:rsidR="008D3BAE" w:rsidRPr="00046C14" w:rsidRDefault="008D3BAE" w:rsidP="002750D7"/>
    <w:p w14:paraId="50788BD0" w14:textId="35E17D10" w:rsidR="002750D7" w:rsidRPr="00046C14" w:rsidRDefault="006A796E" w:rsidP="002750D7">
      <w:r w:rsidRPr="00046C14">
        <w:rPr>
          <w:rFonts w:hint="eastAsia"/>
        </w:rPr>
        <w:t>2</w:t>
      </w:r>
      <w:r w:rsidR="002750D7" w:rsidRPr="00046C14">
        <w:t xml:space="preserve"> 目的</w:t>
      </w:r>
    </w:p>
    <w:p w14:paraId="3825792B" w14:textId="7C5477A6" w:rsidR="002750D7" w:rsidRDefault="00B0054B" w:rsidP="00CF427F">
      <w:pPr>
        <w:ind w:firstLineChars="100" w:firstLine="210"/>
      </w:pPr>
      <w:r w:rsidRPr="00046C14">
        <w:t>本業務は</w:t>
      </w:r>
      <w:r w:rsidR="00CF427F">
        <w:rPr>
          <w:rFonts w:hint="eastAsia"/>
        </w:rPr>
        <w:t>、</w:t>
      </w:r>
      <w:r w:rsidR="003C77F2">
        <w:rPr>
          <w:rFonts w:hint="eastAsia"/>
        </w:rPr>
        <w:t>内水浸水想定区域図等に基づき</w:t>
      </w:r>
      <w:r w:rsidR="00632EB6">
        <w:rPr>
          <w:rFonts w:hint="eastAsia"/>
        </w:rPr>
        <w:t>内水ハザードマップを作成し、市ホームページでの公開を行</w:t>
      </w:r>
      <w:r w:rsidR="00693CDB">
        <w:rPr>
          <w:rFonts w:hint="eastAsia"/>
        </w:rPr>
        <w:t>う</w:t>
      </w:r>
      <w:r w:rsidR="00632EB6">
        <w:rPr>
          <w:rFonts w:hint="eastAsia"/>
        </w:rPr>
        <w:t>ことにより</w:t>
      </w:r>
      <w:r w:rsidR="003C77F2">
        <w:rPr>
          <w:rFonts w:hint="eastAsia"/>
        </w:rPr>
        <w:t>防災に関する災害対策情報を複合的に</w:t>
      </w:r>
      <w:r w:rsidR="00632EB6">
        <w:rPr>
          <w:rFonts w:hint="eastAsia"/>
        </w:rPr>
        <w:t>把握可能なものとし、市民及び通学者、旅行者等に分かりやすく提供し、防災意識をより向上させ被害軽減行動につなげることを目的とする</w:t>
      </w:r>
      <w:r w:rsidRPr="00046C14">
        <w:t>。</w:t>
      </w:r>
    </w:p>
    <w:p w14:paraId="494B9875" w14:textId="77777777" w:rsidR="00632EB6" w:rsidRPr="00693CDB" w:rsidRDefault="00632EB6" w:rsidP="002750D7"/>
    <w:p w14:paraId="5EBAA326" w14:textId="39DD08B1" w:rsidR="006A796E" w:rsidRPr="00046C14" w:rsidRDefault="006A796E" w:rsidP="000A0F2C">
      <w:r w:rsidRPr="00046C14">
        <w:rPr>
          <w:rFonts w:hint="eastAsia"/>
        </w:rPr>
        <w:t>3</w:t>
      </w:r>
      <w:r w:rsidR="002750D7" w:rsidRPr="00046C14">
        <w:t xml:space="preserve"> 成果品の納品</w:t>
      </w:r>
    </w:p>
    <w:p w14:paraId="6FC4577E" w14:textId="77777777" w:rsidR="00632EB6" w:rsidRPr="00046C14" w:rsidRDefault="00632EB6" w:rsidP="00632EB6">
      <w:pPr>
        <w:ind w:firstLineChars="100" w:firstLine="210"/>
      </w:pPr>
      <w:r w:rsidRPr="00046C14">
        <w:rPr>
          <w:rFonts w:hint="eastAsia"/>
        </w:rPr>
        <w:t>納品物は以下の通りとする。</w:t>
      </w:r>
    </w:p>
    <w:p w14:paraId="5A5D6047" w14:textId="31160510" w:rsidR="00632EB6" w:rsidRPr="00046C14" w:rsidRDefault="00632EB6" w:rsidP="00D328F1">
      <w:pPr>
        <w:pStyle w:val="a7"/>
        <w:numPr>
          <w:ilvl w:val="0"/>
          <w:numId w:val="5"/>
        </w:numPr>
        <w:ind w:leftChars="0" w:left="426" w:hanging="1"/>
      </w:pPr>
      <w:r w:rsidRPr="00046C14">
        <w:t>A1</w:t>
      </w:r>
      <w:r w:rsidRPr="00046C14">
        <w:rPr>
          <w:rFonts w:hint="eastAsia"/>
        </w:rPr>
        <w:t>サイズ　10</w:t>
      </w:r>
      <w:r w:rsidR="00DD0569">
        <w:rPr>
          <w:rFonts w:hint="eastAsia"/>
        </w:rPr>
        <w:t>ページ</w:t>
      </w:r>
      <w:r w:rsidRPr="00046C14">
        <w:rPr>
          <w:rFonts w:hint="eastAsia"/>
        </w:rPr>
        <w:t>程度　（縮尺は1</w:t>
      </w:r>
      <w:r w:rsidRPr="00046C14">
        <w:t>/5,000~1/10,000</w:t>
      </w:r>
      <w:r w:rsidRPr="00046C14">
        <w:rPr>
          <w:rFonts w:hint="eastAsia"/>
        </w:rPr>
        <w:t>程度</w:t>
      </w:r>
      <w:r w:rsidRPr="00046C14">
        <w:t xml:space="preserve"> </w:t>
      </w:r>
      <w:r w:rsidRPr="00046C14">
        <w:rPr>
          <w:rFonts w:hint="eastAsia"/>
        </w:rPr>
        <w:t>）</w:t>
      </w:r>
      <w:r w:rsidR="00DD0569">
        <w:rPr>
          <w:rFonts w:hint="eastAsia"/>
        </w:rPr>
        <w:t xml:space="preserve">　一部</w:t>
      </w:r>
    </w:p>
    <w:p w14:paraId="4B436606" w14:textId="17D42A42" w:rsidR="00632EB6" w:rsidRPr="00046C14" w:rsidRDefault="00632EB6" w:rsidP="00D328F1">
      <w:pPr>
        <w:pStyle w:val="a7"/>
        <w:numPr>
          <w:ilvl w:val="0"/>
          <w:numId w:val="5"/>
        </w:numPr>
        <w:ind w:leftChars="0" w:left="426"/>
      </w:pPr>
      <w:r w:rsidRPr="00046C14">
        <w:rPr>
          <w:rFonts w:hint="eastAsia"/>
        </w:rPr>
        <w:t>HTMLページ作成（アップロードは伊万里市役所にて行うものとする）</w:t>
      </w:r>
      <w:r w:rsidR="00DD0569">
        <w:rPr>
          <w:rFonts w:hint="eastAsia"/>
        </w:rPr>
        <w:t xml:space="preserve">　一式</w:t>
      </w:r>
    </w:p>
    <w:p w14:paraId="73ADD309" w14:textId="77777777" w:rsidR="00632EB6" w:rsidRPr="00046C14" w:rsidRDefault="00632EB6" w:rsidP="00632EB6">
      <w:pPr>
        <w:pStyle w:val="a7"/>
        <w:ind w:leftChars="0" w:left="570"/>
      </w:pPr>
      <w:r w:rsidRPr="00046C14">
        <w:rPr>
          <w:rFonts w:hint="eastAsia"/>
        </w:rPr>
        <w:t>（上記2点については協議上決定するものとする）</w:t>
      </w:r>
    </w:p>
    <w:p w14:paraId="6E85FED2" w14:textId="258DB68D" w:rsidR="00632EB6" w:rsidRDefault="00632EB6" w:rsidP="00D328F1">
      <w:pPr>
        <w:pStyle w:val="a7"/>
        <w:numPr>
          <w:ilvl w:val="0"/>
          <w:numId w:val="5"/>
        </w:numPr>
        <w:ind w:leftChars="202" w:left="424" w:firstLine="2"/>
      </w:pPr>
      <w:r w:rsidRPr="00046C14">
        <w:t>HP 掲載用 PDF データ</w:t>
      </w:r>
      <w:r w:rsidRPr="00046C14">
        <w:tab/>
      </w:r>
      <w:r w:rsidRPr="00046C14">
        <w:rPr>
          <w:rFonts w:hint="eastAsia"/>
        </w:rPr>
        <w:t xml:space="preserve">　　　　</w:t>
      </w:r>
      <w:r w:rsidRPr="00046C14">
        <w:t>一式</w:t>
      </w:r>
    </w:p>
    <w:p w14:paraId="48A1073B" w14:textId="77777777" w:rsidR="00632EB6" w:rsidRPr="00046C14" w:rsidRDefault="00632EB6" w:rsidP="00632EB6">
      <w:pPr>
        <w:pStyle w:val="a7"/>
        <w:ind w:leftChars="0" w:left="570"/>
      </w:pPr>
    </w:p>
    <w:p w14:paraId="10FF684C" w14:textId="0756C330" w:rsidR="002750D7" w:rsidRPr="00046C14" w:rsidRDefault="00632EB6" w:rsidP="002750D7">
      <w:r>
        <w:rPr>
          <w:rFonts w:hint="eastAsia"/>
        </w:rPr>
        <w:t>4</w:t>
      </w:r>
      <w:r w:rsidR="002750D7" w:rsidRPr="00046C14">
        <w:t xml:space="preserve"> 納品期限</w:t>
      </w:r>
    </w:p>
    <w:p w14:paraId="3150E4EE" w14:textId="12E80CAF" w:rsidR="002750D7" w:rsidRPr="00046C14" w:rsidRDefault="002750D7" w:rsidP="00693CDB">
      <w:pPr>
        <w:ind w:firstLineChars="100" w:firstLine="210"/>
      </w:pPr>
      <w:r w:rsidRPr="00046C14">
        <w:rPr>
          <w:rFonts w:hint="eastAsia"/>
        </w:rPr>
        <w:t>令和</w:t>
      </w:r>
      <w:r w:rsidRPr="00046C14">
        <w:t xml:space="preserve"> </w:t>
      </w:r>
      <w:r w:rsidR="00F875D2">
        <w:rPr>
          <w:rFonts w:hint="eastAsia"/>
        </w:rPr>
        <w:t>８</w:t>
      </w:r>
      <w:r w:rsidRPr="00046C14">
        <w:t xml:space="preserve"> 年 </w:t>
      </w:r>
      <w:r w:rsidR="00693CDB">
        <w:rPr>
          <w:rFonts w:hint="eastAsia"/>
        </w:rPr>
        <w:t>３</w:t>
      </w:r>
      <w:r w:rsidRPr="00046C14">
        <w:t xml:space="preserve"> 月 </w:t>
      </w:r>
      <w:r w:rsidR="00693CDB">
        <w:rPr>
          <w:rFonts w:hint="eastAsia"/>
        </w:rPr>
        <w:t>１０</w:t>
      </w:r>
      <w:r w:rsidRPr="00046C14">
        <w:t xml:space="preserve"> 日までとする。</w:t>
      </w:r>
    </w:p>
    <w:p w14:paraId="3BE5369F" w14:textId="77777777" w:rsidR="002750D7" w:rsidRPr="00693CDB" w:rsidRDefault="002750D7" w:rsidP="002750D7"/>
    <w:p w14:paraId="636D36D8" w14:textId="74AE30CC" w:rsidR="002750D7" w:rsidRPr="00046C14" w:rsidRDefault="006A796E" w:rsidP="002750D7">
      <w:r w:rsidRPr="00046C14">
        <w:rPr>
          <w:rFonts w:hint="eastAsia"/>
        </w:rPr>
        <w:t>5</w:t>
      </w:r>
      <w:r w:rsidR="002750D7" w:rsidRPr="00046C14">
        <w:t xml:space="preserve"> 準拠する法令等</w:t>
      </w:r>
    </w:p>
    <w:p w14:paraId="6FDDE870" w14:textId="77777777" w:rsidR="002750D7" w:rsidRPr="00046C14" w:rsidRDefault="002750D7" w:rsidP="002750D7">
      <w:pPr>
        <w:ind w:firstLineChars="100" w:firstLine="210"/>
      </w:pPr>
      <w:r w:rsidRPr="00046C14">
        <w:rPr>
          <w:rFonts w:hint="eastAsia"/>
        </w:rPr>
        <w:t>この業務は、仕様書のほか、次の法令等に基づいて実施する。</w:t>
      </w:r>
    </w:p>
    <w:p w14:paraId="2F2B0713" w14:textId="77777777" w:rsidR="002750D7" w:rsidRPr="00046C14" w:rsidRDefault="002750D7" w:rsidP="002750D7">
      <w:pPr>
        <w:ind w:firstLineChars="200" w:firstLine="420"/>
      </w:pPr>
      <w:r w:rsidRPr="00046C14">
        <w:rPr>
          <w:rFonts w:hint="eastAsia"/>
        </w:rPr>
        <w:t>・災害対策基本法</w:t>
      </w:r>
    </w:p>
    <w:p w14:paraId="20BB3D72" w14:textId="77777777" w:rsidR="002750D7" w:rsidRPr="00046C14" w:rsidRDefault="002750D7" w:rsidP="002750D7">
      <w:pPr>
        <w:ind w:firstLineChars="200" w:firstLine="420"/>
      </w:pPr>
      <w:r w:rsidRPr="00046C14">
        <w:rPr>
          <w:rFonts w:hint="eastAsia"/>
        </w:rPr>
        <w:t>・災害救助法</w:t>
      </w:r>
    </w:p>
    <w:p w14:paraId="4A30F436" w14:textId="77777777" w:rsidR="002750D7" w:rsidRPr="00046C14" w:rsidRDefault="002750D7" w:rsidP="002750D7">
      <w:pPr>
        <w:ind w:firstLineChars="200" w:firstLine="420"/>
      </w:pPr>
      <w:r w:rsidRPr="00046C14">
        <w:rPr>
          <w:rFonts w:hint="eastAsia"/>
        </w:rPr>
        <w:t>・水防法</w:t>
      </w:r>
    </w:p>
    <w:p w14:paraId="5315A57D" w14:textId="77777777" w:rsidR="002750D7" w:rsidRPr="00046C14" w:rsidRDefault="002750D7" w:rsidP="002750D7">
      <w:pPr>
        <w:ind w:firstLineChars="200" w:firstLine="420"/>
      </w:pPr>
      <w:r w:rsidRPr="00046C14">
        <w:rPr>
          <w:rFonts w:hint="eastAsia"/>
        </w:rPr>
        <w:t>・測量法</w:t>
      </w:r>
    </w:p>
    <w:p w14:paraId="73D5D861" w14:textId="77777777" w:rsidR="002750D7" w:rsidRPr="00046C14" w:rsidRDefault="002750D7" w:rsidP="002750D7">
      <w:pPr>
        <w:ind w:firstLineChars="200" w:firstLine="420"/>
      </w:pPr>
      <w:r w:rsidRPr="00046C14">
        <w:rPr>
          <w:rFonts w:hint="eastAsia"/>
        </w:rPr>
        <w:t>・避難情報に関するガイドライン</w:t>
      </w:r>
      <w:r w:rsidRPr="00046C14">
        <w:t>[内閣府（防災担当）]</w:t>
      </w:r>
    </w:p>
    <w:p w14:paraId="79822DD0" w14:textId="7378742A" w:rsidR="002750D7" w:rsidRPr="00046C14" w:rsidRDefault="002750D7" w:rsidP="002750D7">
      <w:pPr>
        <w:ind w:firstLineChars="200" w:firstLine="420"/>
      </w:pPr>
      <w:r w:rsidRPr="00046C14">
        <w:rPr>
          <w:rFonts w:hint="eastAsia"/>
        </w:rPr>
        <w:t>・水害ハザードマップ作成の手引き：国土交通省水管理・国土保全局</w:t>
      </w:r>
      <w:r w:rsidR="00934992" w:rsidRPr="00046C14">
        <w:rPr>
          <w:rFonts w:hint="eastAsia"/>
        </w:rPr>
        <w:t>河川</w:t>
      </w:r>
      <w:r w:rsidRPr="00046C14">
        <w:rPr>
          <w:rFonts w:hint="eastAsia"/>
        </w:rPr>
        <w:t>環境課</w:t>
      </w:r>
    </w:p>
    <w:p w14:paraId="6DDB04E3" w14:textId="33EBD61F" w:rsidR="002750D7" w:rsidRPr="00046C14" w:rsidRDefault="002750D7" w:rsidP="002750D7">
      <w:pPr>
        <w:ind w:firstLineChars="300" w:firstLine="630"/>
      </w:pPr>
      <w:r w:rsidRPr="00046C14">
        <w:rPr>
          <w:rFonts w:hint="eastAsia"/>
        </w:rPr>
        <w:t>水防企画室</w:t>
      </w:r>
    </w:p>
    <w:p w14:paraId="065757DA" w14:textId="4FECE361" w:rsidR="002750D7" w:rsidRPr="00046C14" w:rsidRDefault="002750D7" w:rsidP="002750D7">
      <w:pPr>
        <w:ind w:firstLineChars="200" w:firstLine="420"/>
      </w:pPr>
      <w:r w:rsidRPr="00046C14">
        <w:rPr>
          <w:rFonts w:hint="eastAsia"/>
        </w:rPr>
        <w:lastRenderedPageBreak/>
        <w:t>・</w:t>
      </w:r>
      <w:r w:rsidR="00F9471F" w:rsidRPr="00046C14">
        <w:rPr>
          <w:rFonts w:hint="eastAsia"/>
        </w:rPr>
        <w:t>佐賀県</w:t>
      </w:r>
      <w:r w:rsidRPr="00046C14">
        <w:rPr>
          <w:rFonts w:hint="eastAsia"/>
        </w:rPr>
        <w:t>地域防災計画</w:t>
      </w:r>
    </w:p>
    <w:p w14:paraId="5FD20283" w14:textId="3DD48CA6" w:rsidR="002750D7" w:rsidRPr="00046C14" w:rsidRDefault="002750D7" w:rsidP="002750D7">
      <w:pPr>
        <w:ind w:firstLineChars="200" w:firstLine="420"/>
      </w:pPr>
      <w:r w:rsidRPr="00046C14">
        <w:rPr>
          <w:rFonts w:hint="eastAsia"/>
        </w:rPr>
        <w:t>・</w:t>
      </w:r>
      <w:r w:rsidR="00B0054B" w:rsidRPr="00046C14">
        <w:rPr>
          <w:rFonts w:hint="eastAsia"/>
        </w:rPr>
        <w:t>伊万里市</w:t>
      </w:r>
      <w:r w:rsidRPr="00046C14">
        <w:rPr>
          <w:rFonts w:hint="eastAsia"/>
        </w:rPr>
        <w:t>地域防災計画</w:t>
      </w:r>
    </w:p>
    <w:p w14:paraId="16B73DE6" w14:textId="77777777" w:rsidR="002750D7" w:rsidRPr="00046C14" w:rsidRDefault="002750D7" w:rsidP="00647682">
      <w:pPr>
        <w:ind w:firstLineChars="200" w:firstLine="420"/>
      </w:pPr>
      <w:r w:rsidRPr="00046C14">
        <w:rPr>
          <w:rFonts w:hint="eastAsia"/>
        </w:rPr>
        <w:t>・その他関係法令、通達等</w:t>
      </w:r>
    </w:p>
    <w:p w14:paraId="1E4673E3" w14:textId="77777777" w:rsidR="002750D7" w:rsidRPr="00046C14" w:rsidRDefault="002750D7" w:rsidP="002750D7"/>
    <w:p w14:paraId="0FD89DAA" w14:textId="7781CC2B" w:rsidR="002750D7" w:rsidRPr="00046C14" w:rsidRDefault="006A796E" w:rsidP="002750D7">
      <w:r w:rsidRPr="00046C14">
        <w:rPr>
          <w:rFonts w:hint="eastAsia"/>
        </w:rPr>
        <w:t>6</w:t>
      </w:r>
      <w:r w:rsidR="002750D7" w:rsidRPr="00046C14">
        <w:t xml:space="preserve"> 著作権等の扱い</w:t>
      </w:r>
    </w:p>
    <w:p w14:paraId="04254034" w14:textId="718A6D7E" w:rsidR="002750D7" w:rsidRPr="00046C14" w:rsidRDefault="002750D7" w:rsidP="00D328F1">
      <w:pPr>
        <w:pStyle w:val="a7"/>
        <w:numPr>
          <w:ilvl w:val="0"/>
          <w:numId w:val="8"/>
        </w:numPr>
        <w:ind w:leftChars="0" w:left="426" w:firstLine="0"/>
      </w:pPr>
      <w:r w:rsidRPr="00046C14">
        <w:rPr>
          <w:rFonts w:hint="eastAsia"/>
        </w:rPr>
        <w:t>受</w:t>
      </w:r>
      <w:r w:rsidR="00C50F3E">
        <w:rPr>
          <w:rFonts w:hint="eastAsia"/>
        </w:rPr>
        <w:t>注</w:t>
      </w:r>
      <w:r w:rsidRPr="00046C14">
        <w:rPr>
          <w:rFonts w:hint="eastAsia"/>
        </w:rPr>
        <w:t>者は、この業務で作成した成果品と中間生成物に関する一切の権利（著作権法</w:t>
      </w:r>
    </w:p>
    <w:p w14:paraId="4F8B6B22" w14:textId="77777777" w:rsidR="002750D7" w:rsidRPr="00046C14" w:rsidRDefault="002750D7" w:rsidP="002750D7">
      <w:pPr>
        <w:ind w:firstLineChars="200" w:firstLine="420"/>
      </w:pPr>
      <w:r w:rsidRPr="00046C14">
        <w:rPr>
          <w:rFonts w:hint="eastAsia"/>
        </w:rPr>
        <w:t>第２７条、２８条に定めるすべての権利を含む）と所有権を発注者に無償で譲渡する</w:t>
      </w:r>
    </w:p>
    <w:p w14:paraId="57F2F260" w14:textId="77777777" w:rsidR="002750D7" w:rsidRPr="00046C14" w:rsidRDefault="002750D7" w:rsidP="002750D7">
      <w:pPr>
        <w:ind w:firstLineChars="200" w:firstLine="420"/>
      </w:pPr>
      <w:r w:rsidRPr="00046C14">
        <w:rPr>
          <w:rFonts w:hint="eastAsia"/>
        </w:rPr>
        <w:t>ものとする。ただし、成果品のうち、発注者より提供された資料・情報の著作権は</w:t>
      </w:r>
    </w:p>
    <w:p w14:paraId="495095AC" w14:textId="12AB78CE" w:rsidR="002750D7" w:rsidRPr="00046C14" w:rsidRDefault="002750D7" w:rsidP="002750D7">
      <w:pPr>
        <w:ind w:firstLineChars="200" w:firstLine="420"/>
      </w:pPr>
      <w:r w:rsidRPr="00046C14">
        <w:rPr>
          <w:rFonts w:hint="eastAsia"/>
        </w:rPr>
        <w:t>発注者に留保されるものとし、当該資料・情報を除く部分の著作権は</w:t>
      </w:r>
      <w:r w:rsidR="00C50F3E">
        <w:rPr>
          <w:rFonts w:hint="eastAsia"/>
        </w:rPr>
        <w:t>受注</w:t>
      </w:r>
      <w:r w:rsidRPr="00046C14">
        <w:rPr>
          <w:rFonts w:hint="eastAsia"/>
        </w:rPr>
        <w:t>者に帰属する</w:t>
      </w:r>
    </w:p>
    <w:p w14:paraId="72979DD5" w14:textId="338ABEED" w:rsidR="002750D7" w:rsidRPr="00046C14" w:rsidRDefault="002750D7" w:rsidP="002750D7">
      <w:pPr>
        <w:ind w:firstLineChars="200" w:firstLine="420"/>
      </w:pPr>
      <w:r w:rsidRPr="00046C14">
        <w:rPr>
          <w:rFonts w:hint="eastAsia"/>
        </w:rPr>
        <w:t>ものとする。</w:t>
      </w:r>
    </w:p>
    <w:p w14:paraId="79C8F01C" w14:textId="06960871" w:rsidR="002750D7" w:rsidRPr="00046C14" w:rsidRDefault="00C50F3E" w:rsidP="00D328F1">
      <w:pPr>
        <w:pStyle w:val="a7"/>
        <w:numPr>
          <w:ilvl w:val="0"/>
          <w:numId w:val="8"/>
        </w:numPr>
        <w:ind w:leftChars="0" w:left="426" w:firstLine="0"/>
      </w:pPr>
      <w:r>
        <w:rPr>
          <w:rFonts w:hint="eastAsia"/>
        </w:rPr>
        <w:t>受注</w:t>
      </w:r>
      <w:r w:rsidR="002750D7" w:rsidRPr="00046C14">
        <w:rPr>
          <w:rFonts w:hint="eastAsia"/>
        </w:rPr>
        <w:t>者は、著作権、意匠法などのいかなる権利も侵害することのないよう、必要な</w:t>
      </w:r>
    </w:p>
    <w:p w14:paraId="2CC0528A" w14:textId="6A70E058" w:rsidR="002750D7" w:rsidRPr="00046C14" w:rsidRDefault="002750D7" w:rsidP="002750D7">
      <w:pPr>
        <w:ind w:firstLineChars="200" w:firstLine="420"/>
      </w:pPr>
      <w:r w:rsidRPr="00046C14">
        <w:rPr>
          <w:rFonts w:hint="eastAsia"/>
        </w:rPr>
        <w:t>処置を講ずること。</w:t>
      </w:r>
    </w:p>
    <w:p w14:paraId="075B7B6B" w14:textId="77777777" w:rsidR="00960B89" w:rsidRPr="00046C14" w:rsidRDefault="00960B89" w:rsidP="002750D7">
      <w:pPr>
        <w:ind w:firstLineChars="200" w:firstLine="420"/>
      </w:pPr>
    </w:p>
    <w:p w14:paraId="692B4B4D" w14:textId="30510BC8" w:rsidR="002750D7" w:rsidRPr="00046C14" w:rsidRDefault="006A796E" w:rsidP="002750D7">
      <w:r w:rsidRPr="00046C14">
        <w:rPr>
          <w:rFonts w:hint="eastAsia"/>
        </w:rPr>
        <w:t>7</w:t>
      </w:r>
      <w:r w:rsidR="002750D7" w:rsidRPr="00046C14">
        <w:t xml:space="preserve"> 背景に使用する地図</w:t>
      </w:r>
    </w:p>
    <w:p w14:paraId="5C89A0F5" w14:textId="6AF0A56E" w:rsidR="00FE41F9" w:rsidRPr="00046C14" w:rsidRDefault="00FE41F9" w:rsidP="0086407C">
      <w:pPr>
        <w:pStyle w:val="a7"/>
        <w:numPr>
          <w:ilvl w:val="0"/>
          <w:numId w:val="12"/>
        </w:numPr>
        <w:ind w:leftChars="0" w:left="426" w:firstLine="0"/>
      </w:pPr>
      <w:r w:rsidRPr="00046C14">
        <w:rPr>
          <w:rFonts w:hint="eastAsia"/>
        </w:rPr>
        <w:t>全ての建物の形状や道路が確認できるベクトルデータのものであること。また、</w:t>
      </w:r>
      <w:r w:rsidR="00B0054B" w:rsidRPr="00046C14">
        <w:rPr>
          <w:rFonts w:hint="eastAsia"/>
        </w:rPr>
        <w:t>伊万里市</w:t>
      </w:r>
      <w:r w:rsidRPr="00046C14">
        <w:rPr>
          <w:rFonts w:hint="eastAsia"/>
        </w:rPr>
        <w:t>全域に対し、全棟調査を基に直近</w:t>
      </w:r>
      <w:r w:rsidRPr="00046C14">
        <w:t>3年以内に更新された最新の地図で、今後も定期的に</w:t>
      </w:r>
      <w:r w:rsidRPr="00046C14">
        <w:rPr>
          <w:rFonts w:hint="eastAsia"/>
        </w:rPr>
        <w:t>更新される予定があること。また、委託者は使用する地図を事前に確認できるものとし、</w:t>
      </w:r>
      <w:r w:rsidR="00C50F3E">
        <w:rPr>
          <w:rFonts w:hint="eastAsia"/>
        </w:rPr>
        <w:t>受注</w:t>
      </w:r>
      <w:r w:rsidRPr="00046C14">
        <w:rPr>
          <w:rFonts w:hint="eastAsia"/>
        </w:rPr>
        <w:t>者は地域ごとの調査時期を明示すること。</w:t>
      </w:r>
    </w:p>
    <w:p w14:paraId="5BCE8BD0" w14:textId="5CC4F750" w:rsidR="002750D7" w:rsidRPr="00046C14" w:rsidRDefault="002750D7" w:rsidP="0086407C">
      <w:pPr>
        <w:pStyle w:val="a7"/>
        <w:numPr>
          <w:ilvl w:val="0"/>
          <w:numId w:val="12"/>
        </w:numPr>
        <w:ind w:leftChars="0" w:left="426" w:firstLine="0"/>
      </w:pPr>
      <w:r w:rsidRPr="00046C14">
        <w:rPr>
          <w:rFonts w:hint="eastAsia"/>
        </w:rPr>
        <w:t>国土地理院や</w:t>
      </w:r>
      <w:r w:rsidR="00B0054B" w:rsidRPr="00046C14">
        <w:rPr>
          <w:rFonts w:hint="eastAsia"/>
        </w:rPr>
        <w:t>伊万里市</w:t>
      </w:r>
      <w:r w:rsidRPr="00046C14">
        <w:rPr>
          <w:rFonts w:hint="eastAsia"/>
        </w:rPr>
        <w:t>の使用承認を得ていること。また、成果品には必要な出所表示を行うこと。</w:t>
      </w:r>
    </w:p>
    <w:p w14:paraId="0F8AE758" w14:textId="77777777" w:rsidR="00C1088B" w:rsidRPr="00046C14" w:rsidRDefault="002750D7" w:rsidP="0086407C">
      <w:pPr>
        <w:pStyle w:val="a7"/>
        <w:numPr>
          <w:ilvl w:val="0"/>
          <w:numId w:val="12"/>
        </w:numPr>
        <w:ind w:leftChars="0" w:left="426" w:firstLine="0"/>
      </w:pPr>
      <w:r w:rsidRPr="00046C14">
        <w:rPr>
          <w:rFonts w:hint="eastAsia"/>
        </w:rPr>
        <w:t>通勤・通学者，旅行者等の行動範囲なども念頭に、</w:t>
      </w:r>
      <w:r w:rsidR="00C1088B" w:rsidRPr="00046C14">
        <w:rPr>
          <w:rFonts w:hint="eastAsia"/>
        </w:rPr>
        <w:t>市</w:t>
      </w:r>
      <w:r w:rsidRPr="00046C14">
        <w:rPr>
          <w:rFonts w:hint="eastAsia"/>
        </w:rPr>
        <w:t>の範囲に加え</w:t>
      </w:r>
      <w:r w:rsidR="00C1088B" w:rsidRPr="00046C14">
        <w:rPr>
          <w:rFonts w:hint="eastAsia"/>
        </w:rPr>
        <w:t>市</w:t>
      </w:r>
      <w:r w:rsidRPr="00046C14">
        <w:rPr>
          <w:rFonts w:hint="eastAsia"/>
        </w:rPr>
        <w:t>界の外側に</w:t>
      </w:r>
    </w:p>
    <w:p w14:paraId="64EB9BEC" w14:textId="77105F36" w:rsidR="00C1088B" w:rsidRPr="00046C14" w:rsidRDefault="002750D7" w:rsidP="0086407C">
      <w:pPr>
        <w:ind w:leftChars="202" w:left="424" w:firstLine="1"/>
      </w:pPr>
      <w:r w:rsidRPr="00046C14">
        <w:rPr>
          <w:rFonts w:hint="eastAsia"/>
        </w:rPr>
        <w:t>ついても地図を表示すること。</w:t>
      </w:r>
    </w:p>
    <w:p w14:paraId="6CDC1F79" w14:textId="67C1B8A4" w:rsidR="00206CE9" w:rsidRPr="00046C14" w:rsidRDefault="002750D7" w:rsidP="0086407C">
      <w:pPr>
        <w:pStyle w:val="a7"/>
        <w:numPr>
          <w:ilvl w:val="0"/>
          <w:numId w:val="12"/>
        </w:numPr>
        <w:ind w:leftChars="0" w:left="426" w:firstLine="0"/>
      </w:pPr>
      <w:r w:rsidRPr="00046C14">
        <w:rPr>
          <w:rFonts w:hint="eastAsia"/>
        </w:rPr>
        <w:t>第三者が版権を持っている地図を使用する場合は、</w:t>
      </w:r>
      <w:r w:rsidR="00C50F3E">
        <w:rPr>
          <w:rFonts w:hint="eastAsia"/>
        </w:rPr>
        <w:t>受注</w:t>
      </w:r>
      <w:r w:rsidRPr="00046C14">
        <w:rPr>
          <w:rFonts w:hint="eastAsia"/>
        </w:rPr>
        <w:t>者が地図使用料や複製利用料</w:t>
      </w:r>
    </w:p>
    <w:p w14:paraId="3AFA1CF2" w14:textId="1F3FC7AE" w:rsidR="002750D7" w:rsidRPr="00046C14" w:rsidRDefault="002750D7" w:rsidP="0086407C">
      <w:pPr>
        <w:ind w:firstLineChars="202" w:firstLine="424"/>
      </w:pPr>
      <w:r w:rsidRPr="00046C14">
        <w:rPr>
          <w:rFonts w:hint="eastAsia"/>
        </w:rPr>
        <w:t>を負担すること。</w:t>
      </w:r>
    </w:p>
    <w:p w14:paraId="1C994E4F" w14:textId="4BF6144F" w:rsidR="002750D7" w:rsidRPr="00046C14" w:rsidRDefault="002750D7" w:rsidP="0086407C">
      <w:pPr>
        <w:pStyle w:val="a7"/>
        <w:numPr>
          <w:ilvl w:val="0"/>
          <w:numId w:val="12"/>
        </w:numPr>
        <w:ind w:leftChars="0" w:left="426" w:firstLine="0"/>
        <w:jc w:val="left"/>
      </w:pPr>
      <w:r w:rsidRPr="00046C14">
        <w:rPr>
          <w:rFonts w:hint="eastAsia"/>
        </w:rPr>
        <w:t>地図には</w:t>
      </w:r>
      <w:r w:rsidR="00BE7199" w:rsidRPr="0050783F">
        <w:rPr>
          <w:rFonts w:hint="eastAsia"/>
        </w:rPr>
        <w:t>内水</w:t>
      </w:r>
      <w:r w:rsidR="00206CE9" w:rsidRPr="0050783F">
        <w:rPr>
          <w:rFonts w:hint="eastAsia"/>
        </w:rPr>
        <w:t>浸水想定</w:t>
      </w:r>
      <w:r w:rsidRPr="0050783F">
        <w:rPr>
          <w:rFonts w:hint="eastAsia"/>
        </w:rPr>
        <w:t>区域、避難場所等、必要なハザード情報を掲載する。</w:t>
      </w:r>
      <w:r w:rsidRPr="00046C14">
        <w:rPr>
          <w:rFonts w:hint="eastAsia"/>
        </w:rPr>
        <w:t>その他、国道・県道へは着色し色分けを行い、道路番号を記載する</w:t>
      </w:r>
      <w:r w:rsidR="00206CE9" w:rsidRPr="00046C14">
        <w:rPr>
          <w:rFonts w:hint="eastAsia"/>
        </w:rPr>
        <w:t>こと</w:t>
      </w:r>
      <w:r w:rsidRPr="00046C14">
        <w:rPr>
          <w:rFonts w:hint="eastAsia"/>
        </w:rPr>
        <w:t>。</w:t>
      </w:r>
    </w:p>
    <w:p w14:paraId="3B1502F3" w14:textId="1C016408" w:rsidR="00206CE9" w:rsidRPr="00046C14" w:rsidRDefault="00206CE9" w:rsidP="0086407C">
      <w:pPr>
        <w:pStyle w:val="a7"/>
        <w:numPr>
          <w:ilvl w:val="0"/>
          <w:numId w:val="12"/>
        </w:numPr>
        <w:ind w:leftChars="0" w:left="426" w:firstLine="0"/>
        <w:jc w:val="left"/>
      </w:pPr>
      <w:r w:rsidRPr="00046C14">
        <w:rPr>
          <w:rFonts w:hint="eastAsia"/>
        </w:rPr>
        <w:t>使用する地図はレイヤー構造となっており、</w:t>
      </w:r>
      <w:r w:rsidR="00900F37" w:rsidRPr="0050783F">
        <w:rPr>
          <w:rFonts w:hint="eastAsia"/>
        </w:rPr>
        <w:t>内水浸水想定区域、避難場所等</w:t>
      </w:r>
      <w:r w:rsidR="00900F37" w:rsidRPr="00D328F1">
        <w:rPr>
          <w:rFonts w:hint="eastAsia"/>
          <w:color w:val="FF0000"/>
        </w:rPr>
        <w:t>、</w:t>
      </w:r>
      <w:r w:rsidRPr="00046C14">
        <w:rPr>
          <w:rFonts w:hint="eastAsia"/>
        </w:rPr>
        <w:t>重ねても家屋の場所が判別しやすいように、家屋のレイヤーを上部にすること。</w:t>
      </w:r>
    </w:p>
    <w:p w14:paraId="405DDE87" w14:textId="77777777" w:rsidR="002750D7" w:rsidRPr="00046C14" w:rsidRDefault="002750D7" w:rsidP="002750D7"/>
    <w:p w14:paraId="6C2EB2DD" w14:textId="4EC5E4DE" w:rsidR="002750D7" w:rsidRPr="00046C14" w:rsidRDefault="006A796E" w:rsidP="002750D7">
      <w:r w:rsidRPr="00046C14">
        <w:rPr>
          <w:rFonts w:hint="eastAsia"/>
        </w:rPr>
        <w:t>8</w:t>
      </w:r>
      <w:r w:rsidR="002750D7" w:rsidRPr="00046C14">
        <w:t xml:space="preserve"> 提出書類</w:t>
      </w:r>
    </w:p>
    <w:p w14:paraId="5690AF9C" w14:textId="7C7EEE3F" w:rsidR="002750D7" w:rsidRDefault="00C50F3E" w:rsidP="0086407C">
      <w:pPr>
        <w:ind w:leftChars="135" w:left="564" w:hangingChars="134" w:hanging="281"/>
      </w:pPr>
      <w:r>
        <w:rPr>
          <w:rFonts w:hint="eastAsia"/>
        </w:rPr>
        <w:t>受注</w:t>
      </w:r>
      <w:r w:rsidR="00960B89" w:rsidRPr="00046C14">
        <w:rPr>
          <w:rFonts w:hint="eastAsia"/>
        </w:rPr>
        <w:t>者</w:t>
      </w:r>
      <w:r w:rsidR="002750D7" w:rsidRPr="00046C14">
        <w:rPr>
          <w:rFonts w:hint="eastAsia"/>
        </w:rPr>
        <w:t>は、着手後及び完了後速やかに次の書類を提出することとする。</w:t>
      </w:r>
    </w:p>
    <w:p w14:paraId="6DD94E82" w14:textId="7D21CAF7" w:rsidR="00971C24" w:rsidRPr="00046C14" w:rsidRDefault="00DD0569" w:rsidP="002750D7">
      <w:pPr>
        <w:ind w:firstLineChars="100" w:firstLine="210"/>
      </w:pPr>
      <w:r>
        <w:rPr>
          <w:rFonts w:hint="eastAsia"/>
        </w:rPr>
        <w:t>（</w:t>
      </w:r>
      <w:r w:rsidR="00971C24">
        <w:rPr>
          <w:rFonts w:hint="eastAsia"/>
        </w:rPr>
        <w:t>受託時</w:t>
      </w:r>
      <w:r>
        <w:rPr>
          <w:rFonts w:hint="eastAsia"/>
        </w:rPr>
        <w:t>）</w:t>
      </w:r>
    </w:p>
    <w:p w14:paraId="07ADE019" w14:textId="55BC2032" w:rsidR="002750D7" w:rsidRPr="00046C14" w:rsidRDefault="002750D7" w:rsidP="0086407C">
      <w:pPr>
        <w:pStyle w:val="a7"/>
        <w:numPr>
          <w:ilvl w:val="0"/>
          <w:numId w:val="6"/>
        </w:numPr>
        <w:ind w:leftChars="0" w:left="567" w:hanging="141"/>
        <w:rPr>
          <w:lang w:eastAsia="zh-TW"/>
        </w:rPr>
      </w:pPr>
      <w:r w:rsidRPr="00046C14">
        <w:rPr>
          <w:rFonts w:hint="eastAsia"/>
          <w:lang w:eastAsia="zh-TW"/>
        </w:rPr>
        <w:t>委託業務実施計画書</w:t>
      </w:r>
    </w:p>
    <w:p w14:paraId="347ACC31" w14:textId="7B30D7CF" w:rsidR="002750D7" w:rsidRPr="0050783F" w:rsidRDefault="002750D7" w:rsidP="0086407C">
      <w:pPr>
        <w:pStyle w:val="a7"/>
        <w:numPr>
          <w:ilvl w:val="0"/>
          <w:numId w:val="6"/>
        </w:numPr>
        <w:ind w:leftChars="0" w:left="567" w:hanging="141"/>
        <w:rPr>
          <w:lang w:eastAsia="zh-TW"/>
        </w:rPr>
      </w:pPr>
      <w:r w:rsidRPr="00046C14">
        <w:rPr>
          <w:rFonts w:hint="eastAsia"/>
          <w:lang w:eastAsia="zh-TW"/>
        </w:rPr>
        <w:t>着手届</w:t>
      </w:r>
    </w:p>
    <w:p w14:paraId="1BD40714" w14:textId="7867A612" w:rsidR="0050783F" w:rsidRDefault="0050783F" w:rsidP="0086407C">
      <w:pPr>
        <w:pStyle w:val="a7"/>
        <w:numPr>
          <w:ilvl w:val="0"/>
          <w:numId w:val="6"/>
        </w:numPr>
        <w:ind w:leftChars="0" w:left="567" w:hanging="141"/>
        <w:rPr>
          <w:lang w:eastAsia="zh-TW"/>
        </w:rPr>
      </w:pPr>
      <w:r>
        <w:rPr>
          <w:rFonts w:hint="eastAsia"/>
        </w:rPr>
        <w:t>現場代理人及び主任技術者の選任届</w:t>
      </w:r>
    </w:p>
    <w:p w14:paraId="3B5B03AB" w14:textId="7A8512C8" w:rsidR="0050783F" w:rsidRPr="00046C14" w:rsidRDefault="0050783F" w:rsidP="0086407C">
      <w:pPr>
        <w:pStyle w:val="a7"/>
        <w:numPr>
          <w:ilvl w:val="0"/>
          <w:numId w:val="6"/>
        </w:numPr>
        <w:ind w:leftChars="0" w:left="567" w:hanging="141"/>
        <w:rPr>
          <w:lang w:eastAsia="zh-TW"/>
        </w:rPr>
      </w:pPr>
      <w:r>
        <w:rPr>
          <w:rFonts w:hint="eastAsia"/>
        </w:rPr>
        <w:t>工程表</w:t>
      </w:r>
    </w:p>
    <w:p w14:paraId="65F8349D" w14:textId="02CF7DEE" w:rsidR="002750D7" w:rsidRDefault="00DD0569" w:rsidP="0086407C">
      <w:pPr>
        <w:pStyle w:val="a7"/>
        <w:ind w:leftChars="134" w:left="424" w:hangingChars="68" w:hanging="143"/>
      </w:pPr>
      <w:r>
        <w:rPr>
          <w:rFonts w:hint="eastAsia"/>
        </w:rPr>
        <w:lastRenderedPageBreak/>
        <w:t>（</w:t>
      </w:r>
      <w:r w:rsidR="00971C24">
        <w:rPr>
          <w:rFonts w:hint="eastAsia"/>
        </w:rPr>
        <w:t>完了時</w:t>
      </w:r>
      <w:r>
        <w:rPr>
          <w:rFonts w:hint="eastAsia"/>
        </w:rPr>
        <w:t>）</w:t>
      </w:r>
    </w:p>
    <w:p w14:paraId="71B07A82" w14:textId="48050165" w:rsidR="00971C24" w:rsidRPr="00046C14" w:rsidRDefault="00971C24" w:rsidP="0086407C">
      <w:pPr>
        <w:pStyle w:val="a7"/>
        <w:numPr>
          <w:ilvl w:val="1"/>
          <w:numId w:val="6"/>
        </w:numPr>
        <w:ind w:leftChars="0" w:firstLine="86"/>
      </w:pPr>
      <w:r>
        <w:rPr>
          <w:rFonts w:hint="eastAsia"/>
        </w:rPr>
        <w:t>業務完了報告書</w:t>
      </w:r>
    </w:p>
    <w:p w14:paraId="1D8984A9" w14:textId="20E5EC61" w:rsidR="00787928" w:rsidRDefault="00971C24" w:rsidP="0086407C">
      <w:pPr>
        <w:pStyle w:val="a7"/>
        <w:numPr>
          <w:ilvl w:val="1"/>
          <w:numId w:val="6"/>
        </w:numPr>
        <w:ind w:leftChars="0" w:firstLine="86"/>
      </w:pPr>
      <w:r>
        <w:rPr>
          <w:rFonts w:hint="eastAsia"/>
        </w:rPr>
        <w:t>成果品納入届</w:t>
      </w:r>
    </w:p>
    <w:p w14:paraId="0584F416" w14:textId="37297472" w:rsidR="00B77941" w:rsidRDefault="00971C24" w:rsidP="0086407C">
      <w:pPr>
        <w:pStyle w:val="a7"/>
        <w:numPr>
          <w:ilvl w:val="1"/>
          <w:numId w:val="6"/>
        </w:numPr>
        <w:ind w:leftChars="0" w:firstLine="86"/>
      </w:pPr>
      <w:r>
        <w:rPr>
          <w:rFonts w:hint="eastAsia"/>
        </w:rPr>
        <w:t>成果品写真</w:t>
      </w:r>
    </w:p>
    <w:p w14:paraId="4C6509A9" w14:textId="48630531" w:rsidR="00971C24" w:rsidRDefault="00971C24" w:rsidP="0086407C">
      <w:pPr>
        <w:pStyle w:val="a7"/>
        <w:numPr>
          <w:ilvl w:val="1"/>
          <w:numId w:val="6"/>
        </w:numPr>
        <w:ind w:leftChars="0" w:firstLine="86"/>
      </w:pPr>
      <w:r>
        <w:rPr>
          <w:rFonts w:hint="eastAsia"/>
        </w:rPr>
        <w:t>請求書</w:t>
      </w:r>
    </w:p>
    <w:p w14:paraId="19CB0FC1" w14:textId="6DB6F7A7" w:rsidR="00971C24" w:rsidRDefault="00971C24" w:rsidP="0086407C">
      <w:pPr>
        <w:pStyle w:val="a7"/>
        <w:numPr>
          <w:ilvl w:val="1"/>
          <w:numId w:val="6"/>
        </w:numPr>
        <w:ind w:leftChars="0" w:firstLine="86"/>
      </w:pPr>
      <w:r>
        <w:rPr>
          <w:rFonts w:hint="eastAsia"/>
        </w:rPr>
        <w:t>成果品　※記3成果品の納品　のとおり</w:t>
      </w:r>
    </w:p>
    <w:p w14:paraId="1F47AC71" w14:textId="77777777" w:rsidR="00971C24" w:rsidRPr="00046C14" w:rsidRDefault="00971C24" w:rsidP="00971C24">
      <w:pPr>
        <w:pStyle w:val="a7"/>
        <w:ind w:leftChars="0" w:left="990"/>
      </w:pPr>
    </w:p>
    <w:p w14:paraId="314A3C28" w14:textId="64333E1F" w:rsidR="002750D7" w:rsidRPr="00046C14" w:rsidRDefault="006A796E" w:rsidP="002750D7">
      <w:r w:rsidRPr="00046C14">
        <w:rPr>
          <w:rFonts w:hint="eastAsia"/>
        </w:rPr>
        <w:t>9</w:t>
      </w:r>
      <w:r w:rsidR="002750D7" w:rsidRPr="00046C14">
        <w:t xml:space="preserve"> 参考資料の貸与</w:t>
      </w:r>
    </w:p>
    <w:p w14:paraId="37533764" w14:textId="509F0976" w:rsidR="002750D7" w:rsidRPr="00046C14" w:rsidRDefault="002750D7" w:rsidP="0086407C">
      <w:pPr>
        <w:ind w:firstLineChars="67" w:firstLine="141"/>
      </w:pPr>
      <w:r w:rsidRPr="00046C14">
        <w:rPr>
          <w:rFonts w:hint="eastAsia"/>
        </w:rPr>
        <w:t>本業務を実施する上で、必要な資料は発注者が</w:t>
      </w:r>
      <w:r w:rsidR="00C50F3E">
        <w:rPr>
          <w:rFonts w:hint="eastAsia"/>
        </w:rPr>
        <w:t>受注</w:t>
      </w:r>
      <w:r w:rsidR="00960B89" w:rsidRPr="00046C14">
        <w:rPr>
          <w:rFonts w:hint="eastAsia"/>
        </w:rPr>
        <w:t>者</w:t>
      </w:r>
      <w:r w:rsidRPr="00046C14">
        <w:rPr>
          <w:rFonts w:hint="eastAsia"/>
        </w:rPr>
        <w:t>に貸与するものとする。</w:t>
      </w:r>
      <w:r w:rsidR="00C50F3E">
        <w:rPr>
          <w:rFonts w:hint="eastAsia"/>
        </w:rPr>
        <w:t>受注</w:t>
      </w:r>
      <w:r w:rsidR="00960B89" w:rsidRPr="00046C14">
        <w:rPr>
          <w:rFonts w:hint="eastAsia"/>
        </w:rPr>
        <w:t>者</w:t>
      </w:r>
      <w:r w:rsidRPr="00046C14">
        <w:rPr>
          <w:rFonts w:hint="eastAsia"/>
        </w:rPr>
        <w:t>は</w:t>
      </w:r>
    </w:p>
    <w:p w14:paraId="7F132E38" w14:textId="77777777" w:rsidR="002750D7" w:rsidRPr="00046C14" w:rsidRDefault="002750D7" w:rsidP="0086407C">
      <w:r w:rsidRPr="00046C14">
        <w:rPr>
          <w:rFonts w:hint="eastAsia"/>
        </w:rPr>
        <w:t>貸与品を汚損、紛失、盗難などの事故がないよう責任をもって管理し、業務終了後に返却</w:t>
      </w:r>
    </w:p>
    <w:p w14:paraId="07F2904B" w14:textId="0E80D25F" w:rsidR="002750D7" w:rsidRPr="0081648C" w:rsidRDefault="002750D7" w:rsidP="0086407C">
      <w:pPr>
        <w:rPr>
          <w:color w:val="FF0000"/>
        </w:rPr>
      </w:pPr>
      <w:r w:rsidRPr="00046C14">
        <w:rPr>
          <w:rFonts w:hint="eastAsia"/>
        </w:rPr>
        <w:t>する。</w:t>
      </w:r>
    </w:p>
    <w:p w14:paraId="458B72E6" w14:textId="5479686F" w:rsidR="00F9471F" w:rsidRPr="00B77941" w:rsidRDefault="001C0591" w:rsidP="0086407C">
      <w:pPr>
        <w:pStyle w:val="a7"/>
        <w:numPr>
          <w:ilvl w:val="0"/>
          <w:numId w:val="3"/>
        </w:numPr>
        <w:ind w:leftChars="0" w:firstLine="66"/>
      </w:pPr>
      <w:r w:rsidRPr="00B77941">
        <w:rPr>
          <w:rFonts w:hint="eastAsia"/>
        </w:rPr>
        <w:t>内水</w:t>
      </w:r>
      <w:r w:rsidR="00F9471F" w:rsidRPr="00B77941">
        <w:rPr>
          <w:rFonts w:hint="eastAsia"/>
        </w:rPr>
        <w:t>浸水想定区域（</w:t>
      </w:r>
      <w:r w:rsidR="00F9471F" w:rsidRPr="00B77941">
        <w:t>shape形式）</w:t>
      </w:r>
    </w:p>
    <w:p w14:paraId="18903076" w14:textId="42143B1E" w:rsidR="00934992" w:rsidRPr="00046C14" w:rsidRDefault="002750D7" w:rsidP="0086407C">
      <w:pPr>
        <w:pStyle w:val="a7"/>
        <w:numPr>
          <w:ilvl w:val="0"/>
          <w:numId w:val="3"/>
        </w:numPr>
        <w:ind w:leftChars="0" w:firstLine="66"/>
      </w:pPr>
      <w:r w:rsidRPr="00046C14">
        <w:rPr>
          <w:rFonts w:hint="eastAsia"/>
        </w:rPr>
        <w:t>避難所一覧</w:t>
      </w:r>
    </w:p>
    <w:p w14:paraId="647E43EB" w14:textId="5FC94697" w:rsidR="002750D7" w:rsidRPr="00046C14" w:rsidRDefault="002750D7" w:rsidP="0086407C">
      <w:pPr>
        <w:pStyle w:val="a7"/>
        <w:numPr>
          <w:ilvl w:val="0"/>
          <w:numId w:val="3"/>
        </w:numPr>
        <w:ind w:leftChars="0" w:firstLine="66"/>
      </w:pPr>
      <w:r w:rsidRPr="00046C14">
        <w:rPr>
          <w:rFonts w:hint="eastAsia"/>
        </w:rPr>
        <w:t>その他</w:t>
      </w:r>
      <w:r w:rsidR="0081648C" w:rsidRPr="00B77941">
        <w:rPr>
          <w:rFonts w:hint="eastAsia"/>
        </w:rPr>
        <w:t>必要な</w:t>
      </w:r>
      <w:r w:rsidRPr="00046C14">
        <w:rPr>
          <w:rFonts w:hint="eastAsia"/>
        </w:rPr>
        <w:t>災害関連情報</w:t>
      </w:r>
    </w:p>
    <w:p w14:paraId="3A4BAA0C" w14:textId="77777777" w:rsidR="002750D7" w:rsidRPr="00046C14" w:rsidRDefault="002750D7" w:rsidP="002750D7"/>
    <w:p w14:paraId="03C76727" w14:textId="4C43FC05" w:rsidR="002750D7" w:rsidRPr="00046C14" w:rsidRDefault="006A796E" w:rsidP="002750D7">
      <w:r w:rsidRPr="00046C14">
        <w:rPr>
          <w:rFonts w:hint="eastAsia"/>
        </w:rPr>
        <w:t>1</w:t>
      </w:r>
      <w:r w:rsidRPr="00046C14">
        <w:t>0</w:t>
      </w:r>
      <w:r w:rsidR="002750D7" w:rsidRPr="00046C14">
        <w:t xml:space="preserve"> 提供情報</w:t>
      </w:r>
    </w:p>
    <w:p w14:paraId="13CD0003" w14:textId="759C42D0" w:rsidR="002750D7" w:rsidRPr="00046C14" w:rsidRDefault="002750D7" w:rsidP="00C5116D">
      <w:pPr>
        <w:pStyle w:val="a7"/>
        <w:numPr>
          <w:ilvl w:val="0"/>
          <w:numId w:val="13"/>
        </w:numPr>
        <w:ind w:leftChars="0" w:firstLine="6"/>
      </w:pPr>
      <w:r w:rsidRPr="00046C14">
        <w:rPr>
          <w:rFonts w:hint="eastAsia"/>
        </w:rPr>
        <w:t>発注者は、成果品の作成に、情報その他の資料が必要となる場合は、当該提供情報を</w:t>
      </w:r>
      <w:r w:rsidR="00C50F3E">
        <w:rPr>
          <w:rFonts w:hint="eastAsia"/>
        </w:rPr>
        <w:t>受注</w:t>
      </w:r>
      <w:r w:rsidR="00960B89" w:rsidRPr="00046C14">
        <w:rPr>
          <w:rFonts w:hint="eastAsia"/>
        </w:rPr>
        <w:t>者</w:t>
      </w:r>
      <w:r w:rsidRPr="00046C14">
        <w:rPr>
          <w:rFonts w:hint="eastAsia"/>
        </w:rPr>
        <w:t>に対して無償で提供するものとする。</w:t>
      </w:r>
    </w:p>
    <w:p w14:paraId="3A863973" w14:textId="366BF70D" w:rsidR="002750D7" w:rsidRPr="00046C14" w:rsidRDefault="002750D7" w:rsidP="00C5116D">
      <w:pPr>
        <w:pStyle w:val="a7"/>
        <w:numPr>
          <w:ilvl w:val="0"/>
          <w:numId w:val="13"/>
        </w:numPr>
        <w:ind w:leftChars="0" w:firstLine="6"/>
      </w:pPr>
      <w:r w:rsidRPr="00046C14">
        <w:rPr>
          <w:rFonts w:hint="eastAsia"/>
        </w:rPr>
        <w:t>前項の場合、発注者は当該情報その他の資料が第三者の有する著作権、特許権等知的財産権又は営業秘密その他の権利、利益を侵害していないことを保証するものとする。</w:t>
      </w:r>
    </w:p>
    <w:p w14:paraId="4A56B9C2" w14:textId="77777777" w:rsidR="002750D7" w:rsidRPr="00046C14" w:rsidRDefault="002750D7" w:rsidP="002750D7"/>
    <w:p w14:paraId="7C211E2A" w14:textId="4316E4A6" w:rsidR="002750D7" w:rsidRPr="00046C14" w:rsidRDefault="006A796E" w:rsidP="002750D7">
      <w:r w:rsidRPr="00046C14">
        <w:t>11</w:t>
      </w:r>
      <w:r w:rsidR="002750D7" w:rsidRPr="00046C14">
        <w:t>打合せ協議</w:t>
      </w:r>
    </w:p>
    <w:p w14:paraId="66FB81E6" w14:textId="3A0680A0" w:rsidR="002750D7" w:rsidRPr="00046C14" w:rsidRDefault="00C50F3E" w:rsidP="002750D7">
      <w:pPr>
        <w:ind w:firstLineChars="100" w:firstLine="210"/>
      </w:pPr>
      <w:r>
        <w:rPr>
          <w:rFonts w:hint="eastAsia"/>
        </w:rPr>
        <w:t>受注</w:t>
      </w:r>
      <w:r w:rsidR="00960B89" w:rsidRPr="00046C14">
        <w:rPr>
          <w:rFonts w:hint="eastAsia"/>
        </w:rPr>
        <w:t>者</w:t>
      </w:r>
      <w:r w:rsidR="002750D7" w:rsidRPr="00046C14">
        <w:rPr>
          <w:rFonts w:hint="eastAsia"/>
        </w:rPr>
        <w:t>は、本業務実施に先立ち業務内容について、発注者と打合せ協議を行うほか、履行</w:t>
      </w:r>
    </w:p>
    <w:p w14:paraId="1D8F3788" w14:textId="2D7E044C" w:rsidR="002750D7" w:rsidRPr="00046C14" w:rsidRDefault="002750D7" w:rsidP="005344E4">
      <w:r w:rsidRPr="00046C14">
        <w:rPr>
          <w:rFonts w:hint="eastAsia"/>
        </w:rPr>
        <w:t>期間中においても進捗状況を随時報告しなくてはならない。また、発注者が作業の進捗状況・作業手法等に関することで必要と認めた場合においても、適宜実施することとする。</w:t>
      </w:r>
    </w:p>
    <w:p w14:paraId="1A522311" w14:textId="77777777" w:rsidR="002750D7" w:rsidRPr="00046C14" w:rsidRDefault="002750D7" w:rsidP="002750D7">
      <w:r w:rsidRPr="00046C14">
        <w:t xml:space="preserve"> </w:t>
      </w:r>
    </w:p>
    <w:p w14:paraId="5C1801AA" w14:textId="230AA643" w:rsidR="002750D7" w:rsidRPr="00046C14" w:rsidRDefault="006A796E" w:rsidP="002750D7">
      <w:r w:rsidRPr="00046C14">
        <w:t>12</w:t>
      </w:r>
      <w:r w:rsidR="002750D7" w:rsidRPr="00046C14">
        <w:t>業務内容</w:t>
      </w:r>
    </w:p>
    <w:p w14:paraId="2004C355" w14:textId="30E77D0D" w:rsidR="002750D7" w:rsidRPr="00046C14" w:rsidRDefault="002750D7" w:rsidP="002750D7">
      <w:pPr>
        <w:ind w:firstLineChars="100" w:firstLine="210"/>
      </w:pPr>
      <w:r w:rsidRPr="00046C14">
        <w:t>(1)ハザードマップの作成内容</w:t>
      </w:r>
    </w:p>
    <w:p w14:paraId="71C64EEB" w14:textId="7A8A3DA2" w:rsidR="002750D7" w:rsidRPr="00046C14" w:rsidRDefault="002750D7" w:rsidP="005344E4">
      <w:pPr>
        <w:pStyle w:val="a7"/>
        <w:numPr>
          <w:ilvl w:val="0"/>
          <w:numId w:val="14"/>
        </w:numPr>
        <w:ind w:leftChars="0" w:firstLine="86"/>
      </w:pPr>
      <w:r w:rsidRPr="00046C14">
        <w:rPr>
          <w:rFonts w:hint="eastAsia"/>
        </w:rPr>
        <w:t>計画準備</w:t>
      </w:r>
    </w:p>
    <w:p w14:paraId="5FCE92AB" w14:textId="7B251BE8" w:rsidR="002750D7" w:rsidRPr="00046C14" w:rsidRDefault="002750D7" w:rsidP="005344E4">
      <w:pPr>
        <w:ind w:leftChars="100" w:left="210" w:firstLineChars="100" w:firstLine="210"/>
      </w:pPr>
      <w:r w:rsidRPr="00046C14">
        <w:rPr>
          <w:rFonts w:hint="eastAsia"/>
        </w:rPr>
        <w:t>全体的な業務計画の立案、業務に必要な資料及び機器の準備等、後続業務に先立って行うべき予備的業務であり、</w:t>
      </w:r>
      <w:r w:rsidR="00C50F3E">
        <w:rPr>
          <w:rFonts w:hint="eastAsia"/>
        </w:rPr>
        <w:t>受注</w:t>
      </w:r>
      <w:r w:rsidR="00960B89" w:rsidRPr="00046C14">
        <w:rPr>
          <w:rFonts w:hint="eastAsia"/>
        </w:rPr>
        <w:t>者</w:t>
      </w:r>
      <w:r w:rsidRPr="00046C14">
        <w:rPr>
          <w:rFonts w:hint="eastAsia"/>
        </w:rPr>
        <w:t>は、業務計画立案にあたり、一連の業務が円滑に実施されるよう業務手順・人員配置計画等について十分考慮しなければならない。</w:t>
      </w:r>
    </w:p>
    <w:p w14:paraId="12DD895C" w14:textId="005B0D00" w:rsidR="002750D7" w:rsidRPr="00046C14" w:rsidRDefault="002750D7" w:rsidP="005344E4">
      <w:pPr>
        <w:pStyle w:val="a7"/>
        <w:numPr>
          <w:ilvl w:val="0"/>
          <w:numId w:val="14"/>
        </w:numPr>
        <w:ind w:leftChars="0" w:firstLine="86"/>
      </w:pPr>
      <w:r w:rsidRPr="00046C14">
        <w:rPr>
          <w:rFonts w:hint="eastAsia"/>
        </w:rPr>
        <w:t>資料の収集・整理</w:t>
      </w:r>
    </w:p>
    <w:p w14:paraId="57EB3CBA" w14:textId="75DC6A18" w:rsidR="002750D7" w:rsidRPr="00046C14" w:rsidRDefault="002750D7" w:rsidP="005344E4">
      <w:pPr>
        <w:ind w:leftChars="100" w:left="210" w:firstLineChars="100" w:firstLine="210"/>
      </w:pPr>
      <w:r w:rsidRPr="00046C14">
        <w:rPr>
          <w:rFonts w:hint="eastAsia"/>
        </w:rPr>
        <w:t>本業務を進めるにあたって、準拠する法令等を理解・整理した上で、掲載内容を検討することとする。また、必要な資料、画像等があれば</w:t>
      </w:r>
      <w:r w:rsidR="00C50F3E">
        <w:rPr>
          <w:rFonts w:hint="eastAsia"/>
        </w:rPr>
        <w:t>受注</w:t>
      </w:r>
      <w:r w:rsidR="00960B89" w:rsidRPr="00046C14">
        <w:rPr>
          <w:rFonts w:hint="eastAsia"/>
        </w:rPr>
        <w:t>者</w:t>
      </w:r>
      <w:r w:rsidRPr="00046C14">
        <w:rPr>
          <w:rFonts w:hint="eastAsia"/>
        </w:rPr>
        <w:t>は発注者に請求することができる。</w:t>
      </w:r>
    </w:p>
    <w:p w14:paraId="76858F26" w14:textId="7AB51A6D" w:rsidR="002750D7" w:rsidRPr="00046C14" w:rsidRDefault="002750D7" w:rsidP="005344E4">
      <w:pPr>
        <w:pStyle w:val="a7"/>
        <w:numPr>
          <w:ilvl w:val="0"/>
          <w:numId w:val="14"/>
        </w:numPr>
        <w:ind w:leftChars="0" w:firstLine="86"/>
      </w:pPr>
      <w:r w:rsidRPr="00046C14">
        <w:rPr>
          <w:rFonts w:hint="eastAsia"/>
        </w:rPr>
        <w:lastRenderedPageBreak/>
        <w:t>防災情報記事、地図面の作成方針の検討、編集・デザイン</w:t>
      </w:r>
    </w:p>
    <w:p w14:paraId="054E9917" w14:textId="23D5F550" w:rsidR="002750D7" w:rsidRDefault="002750D7" w:rsidP="005344E4">
      <w:pPr>
        <w:ind w:leftChars="100" w:left="210" w:firstLineChars="102" w:firstLine="214"/>
      </w:pPr>
      <w:r w:rsidRPr="00046C14">
        <w:rPr>
          <w:rFonts w:hint="eastAsia"/>
        </w:rPr>
        <w:t>表現については、通勤・通学者，旅行者等に誤解を与えないようにするよう注意するとともに、分かりやすい内容になるようイラストや図表を多用する。また、高齢者や子どもでも見やすいようにユニバーサルデザインを意識して作成すること。</w:t>
      </w:r>
    </w:p>
    <w:p w14:paraId="1A3EBC89" w14:textId="4327B9CF" w:rsidR="00D5391F" w:rsidRDefault="00D5391F" w:rsidP="00D91D5F">
      <w:pPr>
        <w:ind w:leftChars="100" w:left="210" w:firstLineChars="102" w:firstLine="214"/>
      </w:pPr>
      <w:r>
        <w:rPr>
          <w:rFonts w:hint="eastAsia"/>
        </w:rPr>
        <w:t>非常時の事前対策や災害時の避難行動について詳細に記載し住民にわかりやすく明示すること。</w:t>
      </w:r>
    </w:p>
    <w:p w14:paraId="4BAADC69" w14:textId="0390E855" w:rsidR="0024166A" w:rsidRPr="00046C14" w:rsidRDefault="0024166A" w:rsidP="00D5391F">
      <w:pPr>
        <w:ind w:leftChars="100" w:left="840" w:hangingChars="300" w:hanging="630"/>
      </w:pPr>
      <w:r>
        <w:rPr>
          <w:rFonts w:hint="eastAsia"/>
        </w:rPr>
        <w:t xml:space="preserve">　浸水深のエリアや規模が明確にデザインされていること。</w:t>
      </w:r>
    </w:p>
    <w:p w14:paraId="52D9DB1E" w14:textId="541F3290" w:rsidR="002750D7" w:rsidRPr="00046C14" w:rsidRDefault="002750D7" w:rsidP="005344E4">
      <w:pPr>
        <w:pStyle w:val="a7"/>
        <w:numPr>
          <w:ilvl w:val="0"/>
          <w:numId w:val="14"/>
        </w:numPr>
        <w:ind w:leftChars="0" w:firstLine="86"/>
      </w:pPr>
      <w:r w:rsidRPr="00046C14">
        <w:rPr>
          <w:rFonts w:hint="eastAsia"/>
        </w:rPr>
        <w:t>印刷用データの作成</w:t>
      </w:r>
    </w:p>
    <w:p w14:paraId="0AB7FC6C" w14:textId="018B3614" w:rsidR="002750D7" w:rsidRPr="00046C14" w:rsidRDefault="002750D7" w:rsidP="00D91D5F">
      <w:pPr>
        <w:ind w:leftChars="135" w:left="283" w:firstLineChars="68" w:firstLine="143"/>
      </w:pPr>
      <w:r w:rsidRPr="00046C14">
        <w:rPr>
          <w:rFonts w:hint="eastAsia"/>
        </w:rPr>
        <w:t>印刷用のデータは</w:t>
      </w:r>
      <w:r w:rsidRPr="00046C14">
        <w:t>Adobe 社の Illustrator で作成するものとし、視覚障</w:t>
      </w:r>
      <w:r w:rsidR="007B796D">
        <w:rPr>
          <w:rFonts w:hint="eastAsia"/>
        </w:rPr>
        <w:t>がい</w:t>
      </w:r>
      <w:r w:rsidRPr="00046C14">
        <w:t>者などに配慮したカラーデザインを検討する。</w:t>
      </w:r>
    </w:p>
    <w:p w14:paraId="3283A0A9" w14:textId="4A63B6E1" w:rsidR="007E1EEB" w:rsidRPr="005344E4" w:rsidRDefault="007E1EEB" w:rsidP="005344E4">
      <w:pPr>
        <w:pStyle w:val="a7"/>
        <w:numPr>
          <w:ilvl w:val="0"/>
          <w:numId w:val="14"/>
        </w:numPr>
        <w:ind w:leftChars="0" w:firstLine="86"/>
        <w:rPr>
          <w:rFonts w:asciiTheme="minorEastAsia" w:hAnsiTheme="minorEastAsia"/>
        </w:rPr>
      </w:pPr>
      <w:r w:rsidRPr="005344E4">
        <w:rPr>
          <w:rFonts w:asciiTheme="minorEastAsia" w:hAnsiTheme="minorEastAsia" w:hint="eastAsia"/>
        </w:rPr>
        <w:t>校正</w:t>
      </w:r>
    </w:p>
    <w:p w14:paraId="6E85C13D" w14:textId="64237B36" w:rsidR="00CA5482" w:rsidRPr="00046C14" w:rsidRDefault="002750D7" w:rsidP="005344E4">
      <w:pPr>
        <w:ind w:firstLineChars="200" w:firstLine="420"/>
      </w:pPr>
      <w:r w:rsidRPr="00046C14">
        <w:rPr>
          <w:rFonts w:hint="eastAsia"/>
        </w:rPr>
        <w:t>校正は、最低３回は行うこと。</w:t>
      </w:r>
    </w:p>
    <w:p w14:paraId="093A98EC" w14:textId="77777777" w:rsidR="00881766" w:rsidRPr="00046C14" w:rsidRDefault="00881766" w:rsidP="00881766">
      <w:pPr>
        <w:tabs>
          <w:tab w:val="center" w:pos="4357"/>
        </w:tabs>
        <w:ind w:firstLineChars="100" w:firstLine="210"/>
      </w:pPr>
    </w:p>
    <w:p w14:paraId="2B286FF1" w14:textId="40F3E7B1" w:rsidR="002750D7" w:rsidRPr="00046C14" w:rsidRDefault="002750D7" w:rsidP="002750D7">
      <w:pPr>
        <w:ind w:firstLineChars="100" w:firstLine="210"/>
      </w:pPr>
      <w:r w:rsidRPr="00046C14">
        <w:t>(2)</w:t>
      </w:r>
      <w:r w:rsidR="00934992" w:rsidRPr="00046C14">
        <w:rPr>
          <w:rFonts w:hint="eastAsia"/>
        </w:rPr>
        <w:t>市</w:t>
      </w:r>
      <w:r w:rsidRPr="00046C14">
        <w:t>ホームページ掲載用 PDF データ</w:t>
      </w:r>
    </w:p>
    <w:p w14:paraId="495B418C" w14:textId="04D6E39A" w:rsidR="002750D7" w:rsidRPr="00046C14" w:rsidRDefault="002750D7" w:rsidP="002750D7">
      <w:pPr>
        <w:ind w:leftChars="100" w:left="210" w:firstLineChars="100" w:firstLine="210"/>
      </w:pPr>
      <w:r w:rsidRPr="00046C14">
        <w:rPr>
          <w:rFonts w:hint="eastAsia"/>
        </w:rPr>
        <w:t>本委託業務で作成さ</w:t>
      </w:r>
      <w:r w:rsidRPr="00B77941">
        <w:rPr>
          <w:rFonts w:hint="eastAsia"/>
        </w:rPr>
        <w:t>れる</w:t>
      </w:r>
      <w:r w:rsidR="004E5AF5" w:rsidRPr="00B77941">
        <w:rPr>
          <w:rFonts w:hint="eastAsia"/>
        </w:rPr>
        <w:t>内水</w:t>
      </w:r>
      <w:r w:rsidRPr="00046C14">
        <w:rPr>
          <w:rFonts w:hint="eastAsia"/>
        </w:rPr>
        <w:t>ハザードマップを、通勤者、観光客への情報公開を目的として、公式ホームページに掲載するため、印刷物とは別に</w:t>
      </w:r>
      <w:r w:rsidRPr="00046C14">
        <w:t xml:space="preserve"> PDF 形式で納品すること。</w:t>
      </w:r>
    </w:p>
    <w:p w14:paraId="4CEE7F43" w14:textId="138DA926" w:rsidR="002750D7" w:rsidRPr="00046C14" w:rsidRDefault="002750D7" w:rsidP="00D91D5F">
      <w:pPr>
        <w:pStyle w:val="a7"/>
        <w:numPr>
          <w:ilvl w:val="0"/>
          <w:numId w:val="19"/>
        </w:numPr>
        <w:ind w:leftChars="0" w:firstLine="86"/>
      </w:pPr>
      <w:r w:rsidRPr="00046C14">
        <w:rPr>
          <w:rFonts w:hint="eastAsia"/>
        </w:rPr>
        <w:t>地図画像サイズは、</w:t>
      </w:r>
      <w:r w:rsidRPr="00046C14">
        <w:t>800pixel×800pixel 以下とする。</w:t>
      </w:r>
    </w:p>
    <w:p w14:paraId="7494FA4A" w14:textId="1BF81C11" w:rsidR="002750D7" w:rsidRPr="00046C14" w:rsidRDefault="002750D7" w:rsidP="00D91D5F">
      <w:pPr>
        <w:pStyle w:val="a7"/>
        <w:numPr>
          <w:ilvl w:val="0"/>
          <w:numId w:val="19"/>
        </w:numPr>
        <w:ind w:leftChars="0" w:firstLine="86"/>
      </w:pPr>
      <w:r w:rsidRPr="00046C14">
        <w:rPr>
          <w:rFonts w:hint="eastAsia"/>
        </w:rPr>
        <w:t>掲載するデータは、上記</w:t>
      </w:r>
      <w:r w:rsidR="00151A14" w:rsidRPr="00046C14">
        <w:rPr>
          <w:rFonts w:hint="eastAsia"/>
        </w:rPr>
        <w:t>(1)</w:t>
      </w:r>
      <w:r w:rsidRPr="00046C14">
        <w:rPr>
          <w:rFonts w:hint="eastAsia"/>
        </w:rPr>
        <w:t>にて作成の</w:t>
      </w:r>
      <w:r w:rsidR="004E5AF5" w:rsidRPr="00B77941">
        <w:rPr>
          <w:rFonts w:hint="eastAsia"/>
        </w:rPr>
        <w:t>内水</w:t>
      </w:r>
      <w:r w:rsidRPr="00046C14">
        <w:rPr>
          <w:rFonts w:hint="eastAsia"/>
        </w:rPr>
        <w:t>ハザードマップとし、</w:t>
      </w:r>
      <w:r w:rsidR="0024166A">
        <w:rPr>
          <w:rFonts w:hint="eastAsia"/>
        </w:rPr>
        <w:t>ページ数</w:t>
      </w:r>
      <w:r w:rsidRPr="00046C14">
        <w:rPr>
          <w:rFonts w:hint="eastAsia"/>
        </w:rPr>
        <w:t>についても同数とする。</w:t>
      </w:r>
    </w:p>
    <w:p w14:paraId="1252D7A1" w14:textId="1B96801D" w:rsidR="002750D7" w:rsidRPr="00046C14" w:rsidRDefault="002750D7" w:rsidP="00D91D5F">
      <w:pPr>
        <w:pStyle w:val="a7"/>
        <w:numPr>
          <w:ilvl w:val="0"/>
          <w:numId w:val="19"/>
        </w:numPr>
        <w:ind w:leftChars="0" w:firstLine="86"/>
      </w:pPr>
      <w:r w:rsidRPr="00046C14">
        <w:rPr>
          <w:rFonts w:hint="eastAsia"/>
        </w:rPr>
        <w:t>利用期間は次回、ハザードマップ改訂版を</w:t>
      </w:r>
      <w:r w:rsidR="00934992" w:rsidRPr="00046C14">
        <w:rPr>
          <w:rFonts w:hint="eastAsia"/>
        </w:rPr>
        <w:t>市</w:t>
      </w:r>
      <w:r w:rsidRPr="00046C14">
        <w:rPr>
          <w:rFonts w:hint="eastAsia"/>
        </w:rPr>
        <w:t>が作成発行するまでの期間とする。</w:t>
      </w:r>
    </w:p>
    <w:p w14:paraId="0F2700F3" w14:textId="2A44081D" w:rsidR="002750D7" w:rsidRPr="00046C14" w:rsidRDefault="002750D7" w:rsidP="00D91D5F">
      <w:pPr>
        <w:pStyle w:val="a7"/>
        <w:numPr>
          <w:ilvl w:val="0"/>
          <w:numId w:val="19"/>
        </w:numPr>
        <w:ind w:leftChars="0" w:firstLine="86"/>
      </w:pPr>
      <w:r w:rsidRPr="00046C14">
        <w:rPr>
          <w:rFonts w:hint="eastAsia"/>
        </w:rPr>
        <w:t>成果品に関わる版権等を第三者が保有している場合は、</w:t>
      </w:r>
      <w:r w:rsidR="00C50F3E">
        <w:rPr>
          <w:rFonts w:hint="eastAsia"/>
        </w:rPr>
        <w:t>受注</w:t>
      </w:r>
      <w:r w:rsidRPr="00046C14">
        <w:rPr>
          <w:rFonts w:hint="eastAsia"/>
        </w:rPr>
        <w:t>者にて使用許諾の取得</w:t>
      </w:r>
      <w:r w:rsidR="00D91D5F">
        <w:rPr>
          <w:rFonts w:hint="eastAsia"/>
        </w:rPr>
        <w:t>及び</w:t>
      </w:r>
      <w:r w:rsidRPr="00046C14">
        <w:rPr>
          <w:rFonts w:hint="eastAsia"/>
        </w:rPr>
        <w:t>公衆送信費等の使用料を負担すること。</w:t>
      </w:r>
    </w:p>
    <w:p w14:paraId="648F8F96" w14:textId="6593B33B" w:rsidR="002750D7" w:rsidRPr="00046C14" w:rsidRDefault="002750D7" w:rsidP="00787928">
      <w:r w:rsidRPr="00046C14">
        <w:t xml:space="preserve"> </w:t>
      </w:r>
    </w:p>
    <w:p w14:paraId="72845830" w14:textId="0F863EA6" w:rsidR="002750D7" w:rsidRPr="00046C14" w:rsidRDefault="002750D7" w:rsidP="002750D7">
      <w:r w:rsidRPr="00046C14">
        <w:t>1</w:t>
      </w:r>
      <w:r w:rsidR="006A796E" w:rsidRPr="00046C14">
        <w:t>3</w:t>
      </w:r>
      <w:r w:rsidRPr="00046C14">
        <w:t>成果品の瑕疵</w:t>
      </w:r>
    </w:p>
    <w:p w14:paraId="34DF6521" w14:textId="408EF035" w:rsidR="008D5CEE" w:rsidRPr="00046C14" w:rsidRDefault="00C50F3E" w:rsidP="00D91D5F">
      <w:pPr>
        <w:ind w:firstLineChars="100" w:firstLine="210"/>
      </w:pPr>
      <w:r>
        <w:rPr>
          <w:rFonts w:hint="eastAsia"/>
        </w:rPr>
        <w:t>受注</w:t>
      </w:r>
      <w:r w:rsidR="00960B89" w:rsidRPr="00046C14">
        <w:rPr>
          <w:rFonts w:hint="eastAsia"/>
        </w:rPr>
        <w:t>者</w:t>
      </w:r>
      <w:r w:rsidR="002750D7" w:rsidRPr="00046C14">
        <w:rPr>
          <w:rFonts w:hint="eastAsia"/>
        </w:rPr>
        <w:t>は業務完了日から</w:t>
      </w:r>
      <w:r w:rsidR="00D91D5F">
        <w:rPr>
          <w:rFonts w:hint="eastAsia"/>
        </w:rPr>
        <w:t>6か月</w:t>
      </w:r>
      <w:r w:rsidR="002750D7" w:rsidRPr="00046C14">
        <w:rPr>
          <w:rFonts w:hint="eastAsia"/>
        </w:rPr>
        <w:t>以内に、検査によって発見し得ない請負成果品の不具合（瑕疵）</w:t>
      </w:r>
      <w:r w:rsidR="002750D7" w:rsidRPr="00046C14">
        <w:t xml:space="preserve"> を発注者から通知された場合、請負成果品を修正するものとする。</w:t>
      </w:r>
    </w:p>
    <w:p w14:paraId="5A381C73" w14:textId="4127F499" w:rsidR="002750D7" w:rsidRPr="00046C14" w:rsidRDefault="002750D7" w:rsidP="008D5CEE">
      <w:pPr>
        <w:ind w:firstLineChars="100" w:firstLine="210"/>
      </w:pPr>
      <w:r w:rsidRPr="00046C14">
        <w:t>ただし、利用する地図の経年変化による現状との不一致は瑕疵ではないものとする。</w:t>
      </w:r>
    </w:p>
    <w:p w14:paraId="35A86116" w14:textId="77777777" w:rsidR="002750D7" w:rsidRPr="00046C14" w:rsidRDefault="002750D7" w:rsidP="002750D7">
      <w:r w:rsidRPr="00046C14">
        <w:t xml:space="preserve"> </w:t>
      </w:r>
    </w:p>
    <w:p w14:paraId="17A165C2" w14:textId="37F8D67B" w:rsidR="002750D7" w:rsidRPr="00046C14" w:rsidRDefault="002750D7" w:rsidP="002750D7">
      <w:r w:rsidRPr="00046C14">
        <w:t>1</w:t>
      </w:r>
      <w:r w:rsidR="00A93BAB" w:rsidRPr="00046C14">
        <w:t>4</w:t>
      </w:r>
      <w:r w:rsidRPr="00046C14">
        <w:t>その他</w:t>
      </w:r>
    </w:p>
    <w:p w14:paraId="25C97202" w14:textId="77777777" w:rsidR="002750D7" w:rsidRPr="00046C14" w:rsidRDefault="002750D7" w:rsidP="00151A14">
      <w:pPr>
        <w:ind w:firstLineChars="100" w:firstLine="210"/>
      </w:pPr>
      <w:r w:rsidRPr="00046C14">
        <w:rPr>
          <w:rFonts w:hint="eastAsia"/>
        </w:rPr>
        <w:t>仕様にない事項については、発注者と協議すること</w:t>
      </w:r>
    </w:p>
    <w:p w14:paraId="53B9C9AB" w14:textId="77777777" w:rsidR="002750D7" w:rsidRPr="00046C14" w:rsidRDefault="002750D7" w:rsidP="002750D7"/>
    <w:sectPr w:rsidR="002750D7" w:rsidRPr="00046C14" w:rsidSect="00FF1495">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5CB18" w14:textId="77777777" w:rsidR="00B97EE7" w:rsidRDefault="00B97EE7" w:rsidP="00F055C0">
      <w:r>
        <w:separator/>
      </w:r>
    </w:p>
  </w:endnote>
  <w:endnote w:type="continuationSeparator" w:id="0">
    <w:p w14:paraId="7A35DDD6" w14:textId="77777777" w:rsidR="00B97EE7" w:rsidRDefault="00B97EE7" w:rsidP="00F0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99613"/>
      <w:docPartObj>
        <w:docPartGallery w:val="Page Numbers (Bottom of Page)"/>
        <w:docPartUnique/>
      </w:docPartObj>
    </w:sdtPr>
    <w:sdtEndPr/>
    <w:sdtContent>
      <w:p w14:paraId="376F2CB2" w14:textId="4195FE06" w:rsidR="00FF1495" w:rsidRDefault="00FF1495">
        <w:pPr>
          <w:pStyle w:val="a5"/>
          <w:jc w:val="center"/>
        </w:pPr>
        <w:r>
          <w:fldChar w:fldCharType="begin"/>
        </w:r>
        <w:r>
          <w:instrText>PAGE   \* MERGEFORMAT</w:instrText>
        </w:r>
        <w:r>
          <w:fldChar w:fldCharType="separate"/>
        </w:r>
        <w:r>
          <w:rPr>
            <w:lang w:val="ja-JP"/>
          </w:rPr>
          <w:t>2</w:t>
        </w:r>
        <w:r>
          <w:fldChar w:fldCharType="end"/>
        </w:r>
      </w:p>
    </w:sdtContent>
  </w:sdt>
  <w:p w14:paraId="356BDB5B" w14:textId="77777777" w:rsidR="00FF1495" w:rsidRDefault="00FF14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BBC8" w14:textId="77777777" w:rsidR="00B97EE7" w:rsidRDefault="00B97EE7" w:rsidP="00F055C0">
      <w:r>
        <w:separator/>
      </w:r>
    </w:p>
  </w:footnote>
  <w:footnote w:type="continuationSeparator" w:id="0">
    <w:p w14:paraId="67BCF5C6" w14:textId="77777777" w:rsidR="00B97EE7" w:rsidRDefault="00B97EE7" w:rsidP="00F05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5C7A"/>
    <w:multiLevelType w:val="hybridMultilevel"/>
    <w:tmpl w:val="C10EB9D8"/>
    <w:lvl w:ilvl="0" w:tplc="5BC0266E">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AE6CB7"/>
    <w:multiLevelType w:val="hybridMultilevel"/>
    <w:tmpl w:val="C58ACAD2"/>
    <w:lvl w:ilvl="0" w:tplc="6922B206">
      <w:start w:val="1"/>
      <w:numFmt w:val="decimalEnclosedCircle"/>
      <w:suff w:val="space"/>
      <w:lvlText w:val="%1"/>
      <w:lvlJc w:val="right"/>
      <w:pPr>
        <w:ind w:left="340" w:hanging="3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C81522"/>
    <w:multiLevelType w:val="hybridMultilevel"/>
    <w:tmpl w:val="E27EA1A0"/>
    <w:lvl w:ilvl="0" w:tplc="186ADFE0">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3603BE"/>
    <w:multiLevelType w:val="hybridMultilevel"/>
    <w:tmpl w:val="2FFC4C3C"/>
    <w:lvl w:ilvl="0" w:tplc="6964A9F2">
      <w:start w:val="1"/>
      <w:numFmt w:val="decimalEnclosedCircle"/>
      <w:suff w:val="space"/>
      <w:lvlText w:val="%1"/>
      <w:lvlJc w:val="righ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27389"/>
    <w:multiLevelType w:val="hybridMultilevel"/>
    <w:tmpl w:val="98382722"/>
    <w:lvl w:ilvl="0" w:tplc="186ADF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46B492B"/>
    <w:multiLevelType w:val="hybridMultilevel"/>
    <w:tmpl w:val="35E891B2"/>
    <w:lvl w:ilvl="0" w:tplc="FD4296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D0A18D8"/>
    <w:multiLevelType w:val="hybridMultilevel"/>
    <w:tmpl w:val="CCB02330"/>
    <w:lvl w:ilvl="0" w:tplc="5716434C">
      <w:start w:val="1"/>
      <w:numFmt w:val="decimalEnclosedCircle"/>
      <w:lvlText w:val="%1"/>
      <w:lvlJc w:val="righ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5679E5"/>
    <w:multiLevelType w:val="hybridMultilevel"/>
    <w:tmpl w:val="1660B414"/>
    <w:lvl w:ilvl="0" w:tplc="58F6448C">
      <w:start w:val="1"/>
      <w:numFmt w:val="decimalEnclosedCircle"/>
      <w:suff w:val="space"/>
      <w:lvlText w:val="%1"/>
      <w:lvlJc w:val="righ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443F8C"/>
    <w:multiLevelType w:val="hybridMultilevel"/>
    <w:tmpl w:val="3B5A3F4E"/>
    <w:lvl w:ilvl="0" w:tplc="5716434C">
      <w:start w:val="1"/>
      <w:numFmt w:val="decimalEnclosedCircle"/>
      <w:lvlText w:val="%1"/>
      <w:lvlJc w:val="righ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 w15:restartNumberingAfterBreak="0">
    <w:nsid w:val="38B00595"/>
    <w:multiLevelType w:val="hybridMultilevel"/>
    <w:tmpl w:val="E468EFC0"/>
    <w:lvl w:ilvl="0" w:tplc="4A586DE4">
      <w:start w:val="1"/>
      <w:numFmt w:val="decimalEnclosedCircle"/>
      <w:suff w:val="space"/>
      <w:lvlText w:val="%1"/>
      <w:lvlJc w:val="right"/>
      <w:pPr>
        <w:ind w:left="360" w:hanging="360"/>
      </w:pPr>
      <w:rPr>
        <w:rFonts w:hint="default"/>
      </w:rPr>
    </w:lvl>
    <w:lvl w:ilvl="1" w:tplc="AC082B1A">
      <w:start w:val="1"/>
      <w:numFmt w:val="decimalEnclosedCircle"/>
      <w:suff w:val="space"/>
      <w:lvlText w:val="%2"/>
      <w:lvlJc w:val="right"/>
      <w:pPr>
        <w:ind w:left="340" w:hanging="34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93C6940"/>
    <w:multiLevelType w:val="hybridMultilevel"/>
    <w:tmpl w:val="13588608"/>
    <w:lvl w:ilvl="0" w:tplc="1DF21EAC">
      <w:start w:val="1"/>
      <w:numFmt w:val="decimalEnclosedCircle"/>
      <w:suff w:val="space"/>
      <w:lvlText w:val="%1"/>
      <w:lvlJc w:val="right"/>
      <w:pPr>
        <w:ind w:left="36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A755F1B"/>
    <w:multiLevelType w:val="hybridMultilevel"/>
    <w:tmpl w:val="BD342C9E"/>
    <w:lvl w:ilvl="0" w:tplc="5716434C">
      <w:start w:val="1"/>
      <w:numFmt w:val="decimalEnclosedCircle"/>
      <w:lvlText w:val="%1"/>
      <w:lvlJc w:val="righ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C9E3654"/>
    <w:multiLevelType w:val="hybridMultilevel"/>
    <w:tmpl w:val="5F7CA77C"/>
    <w:lvl w:ilvl="0" w:tplc="1788FB7C">
      <w:start w:val="2"/>
      <w:numFmt w:val="decimalEnclosedCircle"/>
      <w:lvlText w:val="%1"/>
      <w:lvlJc w:val="righ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97F3F43"/>
    <w:multiLevelType w:val="hybridMultilevel"/>
    <w:tmpl w:val="7FE6298E"/>
    <w:lvl w:ilvl="0" w:tplc="5716434C">
      <w:start w:val="1"/>
      <w:numFmt w:val="decimalEnclosedCircle"/>
      <w:lvlText w:val="%1"/>
      <w:lvlJc w:val="righ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4C4230E"/>
    <w:multiLevelType w:val="hybridMultilevel"/>
    <w:tmpl w:val="BFD294B6"/>
    <w:lvl w:ilvl="0" w:tplc="AD0C42B0">
      <w:start w:val="1"/>
      <w:numFmt w:val="decimalEnclosedCircle"/>
      <w:suff w:val="space"/>
      <w:lvlText w:val="%1"/>
      <w:lvlJc w:val="right"/>
      <w:pPr>
        <w:ind w:left="420" w:hanging="420"/>
      </w:pPr>
      <w:rPr>
        <w:rFonts w:hint="default"/>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A1C3740"/>
    <w:multiLevelType w:val="hybridMultilevel"/>
    <w:tmpl w:val="C4360058"/>
    <w:lvl w:ilvl="0" w:tplc="55E80B88">
      <w:start w:val="1"/>
      <w:numFmt w:val="decimalEnclosedCircle"/>
      <w:suff w:val="space"/>
      <w:lvlText w:val="%1"/>
      <w:lvlJc w:val="right"/>
      <w:pPr>
        <w:ind w:left="340" w:hanging="34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5B2E3A55"/>
    <w:multiLevelType w:val="hybridMultilevel"/>
    <w:tmpl w:val="DD36E656"/>
    <w:lvl w:ilvl="0" w:tplc="6922B206">
      <w:start w:val="1"/>
      <w:numFmt w:val="decimalEnclosedCircle"/>
      <w:suff w:val="space"/>
      <w:lvlText w:val="%1"/>
      <w:lvlJc w:val="right"/>
      <w:pPr>
        <w:ind w:left="340" w:hanging="3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E5F0BC2"/>
    <w:multiLevelType w:val="hybridMultilevel"/>
    <w:tmpl w:val="E18090FA"/>
    <w:lvl w:ilvl="0" w:tplc="C7521916">
      <w:start w:val="1"/>
      <w:numFmt w:val="decimalEnclosedCircle"/>
      <w:suff w:val="space"/>
      <w:lvlText w:val="%1"/>
      <w:lvlJc w:val="righ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CE41E4"/>
    <w:multiLevelType w:val="hybridMultilevel"/>
    <w:tmpl w:val="2054BD14"/>
    <w:lvl w:ilvl="0" w:tplc="186ADFE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DFD1FD2"/>
    <w:multiLevelType w:val="hybridMultilevel"/>
    <w:tmpl w:val="F48C5C82"/>
    <w:lvl w:ilvl="0" w:tplc="186ADFE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8"/>
  </w:num>
  <w:num w:numId="3">
    <w:abstractNumId w:val="10"/>
  </w:num>
  <w:num w:numId="4">
    <w:abstractNumId w:val="4"/>
  </w:num>
  <w:num w:numId="5">
    <w:abstractNumId w:val="7"/>
  </w:num>
  <w:num w:numId="6">
    <w:abstractNumId w:val="9"/>
  </w:num>
  <w:num w:numId="7">
    <w:abstractNumId w:val="12"/>
  </w:num>
  <w:num w:numId="8">
    <w:abstractNumId w:val="3"/>
  </w:num>
  <w:num w:numId="9">
    <w:abstractNumId w:val="2"/>
  </w:num>
  <w:num w:numId="10">
    <w:abstractNumId w:val="19"/>
  </w:num>
  <w:num w:numId="11">
    <w:abstractNumId w:val="15"/>
  </w:num>
  <w:num w:numId="12">
    <w:abstractNumId w:val="17"/>
  </w:num>
  <w:num w:numId="13">
    <w:abstractNumId w:val="14"/>
  </w:num>
  <w:num w:numId="14">
    <w:abstractNumId w:val="16"/>
  </w:num>
  <w:num w:numId="15">
    <w:abstractNumId w:val="5"/>
  </w:num>
  <w:num w:numId="16">
    <w:abstractNumId w:val="11"/>
  </w:num>
  <w:num w:numId="17">
    <w:abstractNumId w:val="13"/>
  </w:num>
  <w:num w:numId="18">
    <w:abstractNumId w:val="8"/>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D7"/>
    <w:rsid w:val="0003272A"/>
    <w:rsid w:val="00046C14"/>
    <w:rsid w:val="00095454"/>
    <w:rsid w:val="0009705C"/>
    <w:rsid w:val="000A0F2C"/>
    <w:rsid w:val="00151A14"/>
    <w:rsid w:val="001B01C8"/>
    <w:rsid w:val="001C0591"/>
    <w:rsid w:val="00206CE9"/>
    <w:rsid w:val="00231404"/>
    <w:rsid w:val="0024166A"/>
    <w:rsid w:val="002750D7"/>
    <w:rsid w:val="002F6BA1"/>
    <w:rsid w:val="003522D3"/>
    <w:rsid w:val="00372B14"/>
    <w:rsid w:val="0039553B"/>
    <w:rsid w:val="003C77F2"/>
    <w:rsid w:val="003F629A"/>
    <w:rsid w:val="0041056D"/>
    <w:rsid w:val="00413A0D"/>
    <w:rsid w:val="004255A8"/>
    <w:rsid w:val="00440D26"/>
    <w:rsid w:val="004C73BA"/>
    <w:rsid w:val="004E5AF5"/>
    <w:rsid w:val="0050783F"/>
    <w:rsid w:val="005344E4"/>
    <w:rsid w:val="005701AF"/>
    <w:rsid w:val="005E2070"/>
    <w:rsid w:val="005F7DDF"/>
    <w:rsid w:val="00611734"/>
    <w:rsid w:val="00632EB6"/>
    <w:rsid w:val="00647682"/>
    <w:rsid w:val="00693CDB"/>
    <w:rsid w:val="006A796E"/>
    <w:rsid w:val="00726431"/>
    <w:rsid w:val="00764F18"/>
    <w:rsid w:val="00787928"/>
    <w:rsid w:val="007B796D"/>
    <w:rsid w:val="007E1EEB"/>
    <w:rsid w:val="0081648C"/>
    <w:rsid w:val="0086407C"/>
    <w:rsid w:val="00881766"/>
    <w:rsid w:val="008B3F74"/>
    <w:rsid w:val="008D3BAE"/>
    <w:rsid w:val="008D5CEE"/>
    <w:rsid w:val="008E34F1"/>
    <w:rsid w:val="00900F37"/>
    <w:rsid w:val="00914303"/>
    <w:rsid w:val="00934992"/>
    <w:rsid w:val="00960B89"/>
    <w:rsid w:val="00964338"/>
    <w:rsid w:val="00971C24"/>
    <w:rsid w:val="00A5630D"/>
    <w:rsid w:val="00A575F2"/>
    <w:rsid w:val="00A93BAB"/>
    <w:rsid w:val="00AF622D"/>
    <w:rsid w:val="00B0054B"/>
    <w:rsid w:val="00B362C6"/>
    <w:rsid w:val="00B77941"/>
    <w:rsid w:val="00B8384A"/>
    <w:rsid w:val="00B97EE7"/>
    <w:rsid w:val="00BE7199"/>
    <w:rsid w:val="00C1088B"/>
    <w:rsid w:val="00C50F3E"/>
    <w:rsid w:val="00C5116D"/>
    <w:rsid w:val="00C67316"/>
    <w:rsid w:val="00CA5482"/>
    <w:rsid w:val="00CB426D"/>
    <w:rsid w:val="00CE6E5D"/>
    <w:rsid w:val="00CF427F"/>
    <w:rsid w:val="00D328F1"/>
    <w:rsid w:val="00D5391F"/>
    <w:rsid w:val="00D91D5F"/>
    <w:rsid w:val="00DD0569"/>
    <w:rsid w:val="00DF6403"/>
    <w:rsid w:val="00E77896"/>
    <w:rsid w:val="00E93039"/>
    <w:rsid w:val="00EA2E5C"/>
    <w:rsid w:val="00EE04D1"/>
    <w:rsid w:val="00F055C0"/>
    <w:rsid w:val="00F05D89"/>
    <w:rsid w:val="00F1164A"/>
    <w:rsid w:val="00F76275"/>
    <w:rsid w:val="00F875D2"/>
    <w:rsid w:val="00F9471F"/>
    <w:rsid w:val="00FE41F9"/>
    <w:rsid w:val="00FE4D32"/>
    <w:rsid w:val="00FE6594"/>
    <w:rsid w:val="00FF1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87E8F4"/>
  <w15:chartTrackingRefBased/>
  <w15:docId w15:val="{B2313884-7906-4CFA-B244-1B376CDC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0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5C0"/>
    <w:pPr>
      <w:tabs>
        <w:tab w:val="center" w:pos="4252"/>
        <w:tab w:val="right" w:pos="8504"/>
      </w:tabs>
      <w:snapToGrid w:val="0"/>
    </w:pPr>
  </w:style>
  <w:style w:type="character" w:customStyle="1" w:styleId="a4">
    <w:name w:val="ヘッダー (文字)"/>
    <w:basedOn w:val="a0"/>
    <w:link w:val="a3"/>
    <w:uiPriority w:val="99"/>
    <w:rsid w:val="00F055C0"/>
  </w:style>
  <w:style w:type="paragraph" w:styleId="a5">
    <w:name w:val="footer"/>
    <w:basedOn w:val="a"/>
    <w:link w:val="a6"/>
    <w:uiPriority w:val="99"/>
    <w:unhideWhenUsed/>
    <w:rsid w:val="00F055C0"/>
    <w:pPr>
      <w:tabs>
        <w:tab w:val="center" w:pos="4252"/>
        <w:tab w:val="right" w:pos="8504"/>
      </w:tabs>
      <w:snapToGrid w:val="0"/>
    </w:pPr>
  </w:style>
  <w:style w:type="character" w:customStyle="1" w:styleId="a6">
    <w:name w:val="フッター (文字)"/>
    <w:basedOn w:val="a0"/>
    <w:link w:val="a5"/>
    <w:uiPriority w:val="99"/>
    <w:rsid w:val="00F055C0"/>
  </w:style>
  <w:style w:type="paragraph" w:styleId="a7">
    <w:name w:val="List Paragraph"/>
    <w:basedOn w:val="a"/>
    <w:uiPriority w:val="34"/>
    <w:qFormat/>
    <w:rsid w:val="00C1088B"/>
    <w:pPr>
      <w:ind w:leftChars="400" w:left="840"/>
    </w:pPr>
  </w:style>
  <w:style w:type="paragraph" w:styleId="a8">
    <w:name w:val="Date"/>
    <w:basedOn w:val="a"/>
    <w:next w:val="a"/>
    <w:link w:val="a9"/>
    <w:uiPriority w:val="99"/>
    <w:semiHidden/>
    <w:unhideWhenUsed/>
    <w:rsid w:val="00693CDB"/>
  </w:style>
  <w:style w:type="character" w:customStyle="1" w:styleId="a9">
    <w:name w:val="日付 (文字)"/>
    <w:basedOn w:val="a0"/>
    <w:link w:val="a8"/>
    <w:uiPriority w:val="99"/>
    <w:semiHidden/>
    <w:rsid w:val="00693CDB"/>
  </w:style>
  <w:style w:type="paragraph" w:styleId="aa">
    <w:name w:val="Balloon Text"/>
    <w:basedOn w:val="a"/>
    <w:link w:val="ab"/>
    <w:uiPriority w:val="99"/>
    <w:semiHidden/>
    <w:unhideWhenUsed/>
    <w:rsid w:val="00FF14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F14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8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427</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晃治</dc:creator>
  <cp:keywords/>
  <dc:description/>
  <cp:lastModifiedBy>小原 大地</cp:lastModifiedBy>
  <cp:revision>14</cp:revision>
  <cp:lastPrinted>2025-09-22T07:25:00Z</cp:lastPrinted>
  <dcterms:created xsi:type="dcterms:W3CDTF">2025-07-07T04:25:00Z</dcterms:created>
  <dcterms:modified xsi:type="dcterms:W3CDTF">2025-09-24T08:36:00Z</dcterms:modified>
</cp:coreProperties>
</file>